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反思与感想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本次课的教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eastAsia="zh-CN"/>
        </w:rPr>
        <w:t>学目的就是培养他们的学习兴趣，克服情感注意的问题，喜欢参加运动锻炼，提升篮球技巧，通过篮球认识更多的爱好者，扩大社会交往的空间，促进身体素质的全面提高，促进社会生存能力的提高。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本节课仍需改进的地方:1、内容安排丰富，但时间把握不到位，后半节课给人有赶课的印象，重难点的练习时间得不到保障2、与学生生存教学的结合仍有讨论的空间，教学的实用性和生活化仍显不足。尤其是学习篮球与认识篮球爱好者，扩大社会交往的空间体现不到位。3、语言的流畅，组织的细密还需磨炼。自编游戏的内涵定性不够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7A9F"/>
    <w:rsid w:val="0CEC7A9F"/>
    <w:rsid w:val="5BD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2021-11-08T02:19:00Z</dcterms:created>
  <dc:creator>lianghao</dc:creator>
  <cp:lastModifiedBy>LH</cp:lastModifiedBy>
  <dcterms:modified xsi:type="dcterms:W3CDTF">2022-05-17T05:10:59Z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4C4B95BFA95240AA975799A9E5E3325B</vt:lpwstr>
  </property>
</Properties>
</file>