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530" w:firstLineChars="9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科学立法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孟久琳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老师开设的公开课《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科学立法</w:t>
      </w:r>
      <w:r>
        <w:rPr>
          <w:rFonts w:hint="eastAsia" w:ascii="楷体" w:hAnsi="楷体" w:eastAsia="楷体"/>
          <w:b/>
          <w:bCs/>
          <w:sz w:val="28"/>
          <w:szCs w:val="28"/>
        </w:rPr>
        <w:t>》，这节课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以新《国家安全法》的出台作为切入点，选取贴近学生生活的案例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进行教学，激发学生学习兴趣。在课堂教学中，采用两个活动探究展开教学，讲授法和小组讨论法配合进行，</w:t>
      </w:r>
      <w:r>
        <w:rPr>
          <w:rFonts w:hint="eastAsia" w:ascii="楷体" w:hAnsi="楷体" w:eastAsia="楷体"/>
          <w:b/>
          <w:bCs/>
          <w:sz w:val="28"/>
          <w:szCs w:val="28"/>
        </w:rPr>
        <w:t>注重学生的合作学习，培养学生的探究精神，是一节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师生良好互动的</w:t>
      </w:r>
      <w:r>
        <w:rPr>
          <w:rFonts w:hint="eastAsia" w:ascii="楷体" w:hAnsi="楷体" w:eastAsia="楷体"/>
          <w:b/>
          <w:bCs/>
          <w:sz w:val="28"/>
          <w:szCs w:val="28"/>
        </w:rPr>
        <w:t>课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堂</w:t>
      </w:r>
      <w:r>
        <w:rPr>
          <w:rFonts w:hint="eastAsia" w:ascii="楷体" w:hAnsi="楷体" w:eastAsia="楷体"/>
          <w:b/>
          <w:bCs/>
          <w:sz w:val="28"/>
          <w:szCs w:val="28"/>
        </w:rPr>
        <w:t>。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对于教师课堂讲授，教师需要语言精简，过渡自然，语言避免拖沓，继而展开教学。</w:t>
      </w:r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05319"/>
    <w:rsid w:val="7180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2022-05-17T01:23:00Z</dcterms:created>
  <dc:creator>*一世陪伴**</dc:creator>
  <cp:lastModifiedBy>*一世陪伴**</cp:lastModifiedBy>
  <dcterms:modified xsi:type="dcterms:W3CDTF">2022-05-17T02:38:24Z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21D7540B0F94409894EE8D41856037A9</vt:lpwstr>
  </property>
</Properties>
</file>