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5"/>
        </w:rPr>
        <w:t>上课反思: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节课准备相对较充分，教案基本符合要求。上课的进程与教案上的时间规划基本相同，在课堂上也能做到口令洪亮。但在上课过程中教姿教态还需要注意，体育老师要有良好的教姿教态，这是最基本的。还有体能课较枯燥，要增加趣味性，要考虑到体能练习过程中的合作、对抗、竞争。提高学生们的兴趣。游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阶段可以增加学生的跑动距离，增加练习强度，距离太短不利于学生身体素质的提高。</w:t>
      </w:r>
      <w:r>
        <w:rPr>
          <w:rFonts w:ascii="宋体" w:hAnsi="宋体" w:eastAsia="宋体" w:cs="宋体"/>
          <w:sz w:val="24"/>
          <w:szCs w:val="24"/>
        </w:rPr>
        <w:t>最后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带学生们进行了拉伸</w:t>
      </w:r>
      <w:r>
        <w:rPr>
          <w:rFonts w:ascii="宋体" w:hAnsi="宋体" w:eastAsia="宋体" w:cs="宋体"/>
          <w:sz w:val="24"/>
          <w:szCs w:val="24"/>
        </w:rPr>
        <w:t>，课程流程完成。总体来说进步空间较大，下次还要继续努力，一点一点进步。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43495"/>
    <w:rsid w:val="4C44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2021-12-20T00:31:00Z</dcterms:created>
  <dc:creator>叶子</dc:creator>
  <cp:lastModifiedBy>叶子</cp:lastModifiedBy>
  <dcterms:modified xsi:type="dcterms:W3CDTF">2021-12-20T00:32:15Z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636FF583EF0A462EA41994869BE585ED</vt:lpwstr>
  </property>
</Properties>
</file>