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Style w:val="5"/>
        </w:rPr>
        <w:t>听课反思: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衣服最好规定摆放位置，存在一定的安全隐患。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3.要充分考虑到学生注意力的转移:静止动中做;枯燥趣味做;单人动作组合做;单个动作组合做;气氛不浓比着做;体能技能融合做。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.体能课最好用音乐贯穿整节课。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练习密度和强度不太够，提高练习密度以及强度。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没有比赛，现在比较建议勤练、常赛。最好加入比赛。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游戏的跑动距离较短，轮换的时间较长。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BBEBE"/>
    <w:multiLevelType w:val="singleLevel"/>
    <w:tmpl w:val="F99BBEB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2F17"/>
    <w:rsid w:val="5B72410D"/>
    <w:rsid w:val="5DB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2021-12-20T00:14:00Z</dcterms:created>
  <dc:creator>King</dc:creator>
  <cp:lastModifiedBy>叶子</cp:lastModifiedBy>
  <dcterms:modified xsi:type="dcterms:W3CDTF">2021-12-20T00:32:36Z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D5C1973E04AA4C2E86F520FE1881772F</vt:lpwstr>
  </property>
</Properties>
</file>