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1DA8" w14:textId="203642CE" w:rsidR="009D0E09" w:rsidRPr="00E7275E" w:rsidRDefault="00BD5BF0" w:rsidP="00BD5BF0">
      <w:pPr>
        <w:jc w:val="center"/>
        <w:rPr>
          <w:b/>
          <w:bCs/>
          <w:sz w:val="28"/>
          <w:szCs w:val="32"/>
        </w:rPr>
      </w:pPr>
      <w:r w:rsidRPr="00E7275E">
        <w:rPr>
          <w:rFonts w:hint="eastAsia"/>
          <w:b/>
          <w:bCs/>
          <w:sz w:val="28"/>
          <w:szCs w:val="32"/>
        </w:rPr>
        <w:t>桂枝香金陵怀古</w:t>
      </w:r>
    </w:p>
    <w:p w14:paraId="7B15E7DA" w14:textId="1FA8EA36" w:rsidR="00BD5BF0" w:rsidRPr="00E7275E" w:rsidRDefault="00BD5BF0" w:rsidP="00BD5BF0">
      <w:pPr>
        <w:rPr>
          <w:b/>
          <w:bCs/>
        </w:rPr>
      </w:pPr>
      <w:r w:rsidRPr="00E7275E">
        <w:rPr>
          <w:rFonts w:hint="eastAsia"/>
          <w:b/>
          <w:bCs/>
        </w:rPr>
        <w:t>教学目标</w:t>
      </w:r>
    </w:p>
    <w:p w14:paraId="2CE5B39F" w14:textId="74910912" w:rsidR="00BD5BF0" w:rsidRPr="00BD5BF0" w:rsidRDefault="00BD5BF0" w:rsidP="00BD5BF0">
      <w:r w:rsidRPr="00BD5BF0">
        <w:t>1.有感情地朗读诗歌，感受诗歌的节奏和韵律。</w:t>
      </w:r>
    </w:p>
    <w:p w14:paraId="03289A01" w14:textId="77777777" w:rsidR="00BD5BF0" w:rsidRPr="00BD5BF0" w:rsidRDefault="00BD5BF0" w:rsidP="00BD5BF0">
      <w:r w:rsidRPr="00BD5BF0">
        <w:t>2.在诵读的基础上找出诗人所思前朝之事，结合关键诗句</w:t>
      </w:r>
    </w:p>
    <w:p w14:paraId="47A8D787" w14:textId="77777777" w:rsidR="00BD5BF0" w:rsidRPr="00BD5BF0" w:rsidRDefault="00BD5BF0" w:rsidP="00BD5BF0">
      <w:r w:rsidRPr="00BD5BF0">
        <w:rPr>
          <w:rFonts w:hint="eastAsia"/>
        </w:rPr>
        <w:t>体会诗人表达的感情，理解诗歌的丰富意蕴和内涵。</w:t>
      </w:r>
    </w:p>
    <w:p w14:paraId="5CAD8E42" w14:textId="7FFBFFD2" w:rsidR="00BD5BF0" w:rsidRDefault="00BD5BF0" w:rsidP="00BD5BF0">
      <w:r w:rsidRPr="00BD5BF0">
        <w:t>3.运用比较的阅读方法，感受</w:t>
      </w:r>
      <w:proofErr w:type="gramStart"/>
      <w:r w:rsidRPr="00BD5BF0">
        <w:t>咏</w:t>
      </w:r>
      <w:proofErr w:type="gramEnd"/>
      <w:r w:rsidRPr="00BD5BF0">
        <w:t>史诗的异同，加深对诗歌的理解。</w:t>
      </w:r>
    </w:p>
    <w:p w14:paraId="2E5FEF9E" w14:textId="77777777" w:rsidR="00BD5BF0" w:rsidRPr="00E7275E" w:rsidRDefault="00BD5BF0" w:rsidP="00BD5BF0">
      <w:pPr>
        <w:rPr>
          <w:b/>
          <w:bCs/>
        </w:rPr>
      </w:pPr>
      <w:r w:rsidRPr="00E7275E">
        <w:rPr>
          <w:rFonts w:hint="eastAsia"/>
          <w:b/>
          <w:bCs/>
        </w:rPr>
        <w:t>诗词疑难解答</w:t>
      </w:r>
    </w:p>
    <w:p w14:paraId="7B985D89" w14:textId="39CDFC97" w:rsidR="00BD5BF0" w:rsidRPr="00BD5BF0" w:rsidRDefault="00BD5BF0" w:rsidP="00BD5BF0">
      <w:r w:rsidRPr="00BD5BF0">
        <w:t>1.为什么王安石会写出这样一首画面优美却又充满伤感的诗歌？（李越）</w:t>
      </w:r>
    </w:p>
    <w:p w14:paraId="019228E8" w14:textId="3178542B" w:rsidR="00BD5BF0" w:rsidRDefault="00BD5BF0" w:rsidP="00BD5BF0">
      <w:r w:rsidRPr="00BD5BF0">
        <w:t>2.为什么王安石会写出环境美好，但又很悲伤的词？（</w:t>
      </w:r>
      <w:proofErr w:type="gramStart"/>
      <w:r w:rsidRPr="00BD5BF0">
        <w:t>万祖晖</w:t>
      </w:r>
      <w:proofErr w:type="gramEnd"/>
      <w:r w:rsidRPr="00BD5BF0">
        <w:t>）</w:t>
      </w:r>
    </w:p>
    <w:p w14:paraId="64AFF04B" w14:textId="77777777" w:rsidR="00BD5BF0" w:rsidRPr="00BD5BF0" w:rsidRDefault="00BD5BF0" w:rsidP="00BD5BF0">
      <w:r w:rsidRPr="00BD5BF0">
        <w:rPr>
          <w:rFonts w:hint="eastAsia"/>
        </w:rPr>
        <w:t>具体时间有别，但均认为作于</w:t>
      </w:r>
      <w:proofErr w:type="gramStart"/>
      <w:r w:rsidRPr="00BD5BF0">
        <w:rPr>
          <w:rFonts w:hint="eastAsia"/>
        </w:rPr>
        <w:t>英宗治平年</w:t>
      </w:r>
      <w:proofErr w:type="gramEnd"/>
      <w:r w:rsidRPr="00BD5BF0">
        <w:rPr>
          <w:rFonts w:hint="eastAsia"/>
        </w:rPr>
        <w:t>间。而治平年间正是北宋国力极其衰弱的时期</w:t>
      </w:r>
    </w:p>
    <w:p w14:paraId="4CA2583E" w14:textId="77777777" w:rsidR="00BD5BF0" w:rsidRPr="00BD5BF0" w:rsidRDefault="00BD5BF0" w:rsidP="00BD5BF0">
      <w:r w:rsidRPr="00BD5BF0">
        <w:rPr>
          <w:rFonts w:hint="eastAsia"/>
        </w:rPr>
        <w:t>“夏国主谅</w:t>
      </w:r>
      <w:proofErr w:type="gramStart"/>
      <w:r w:rsidRPr="00BD5BF0">
        <w:rPr>
          <w:rFonts w:hint="eastAsia"/>
        </w:rPr>
        <w:t>祚</w:t>
      </w:r>
      <w:proofErr w:type="gramEnd"/>
      <w:r w:rsidRPr="00BD5BF0">
        <w:rPr>
          <w:rFonts w:hint="eastAsia"/>
        </w:rPr>
        <w:t>举兵</w:t>
      </w:r>
      <w:proofErr w:type="gramStart"/>
      <w:r w:rsidRPr="00BD5BF0">
        <w:rPr>
          <w:rFonts w:hint="eastAsia"/>
        </w:rPr>
        <w:t>寇</w:t>
      </w:r>
      <w:proofErr w:type="gramEnd"/>
      <w:r w:rsidRPr="00BD5BF0">
        <w:rPr>
          <w:rFonts w:hint="eastAsia"/>
        </w:rPr>
        <w:t>大顺城，入寇</w:t>
      </w:r>
      <w:proofErr w:type="gramStart"/>
      <w:r w:rsidRPr="00BD5BF0">
        <w:rPr>
          <w:rFonts w:hint="eastAsia"/>
        </w:rPr>
        <w:t>柔</w:t>
      </w:r>
      <w:proofErr w:type="gramEnd"/>
      <w:r w:rsidRPr="00BD5BF0">
        <w:rPr>
          <w:rFonts w:hint="eastAsia"/>
        </w:rPr>
        <w:t>远寨，烧屈</w:t>
      </w:r>
      <w:proofErr w:type="gramStart"/>
      <w:r w:rsidRPr="00BD5BF0">
        <w:rPr>
          <w:rFonts w:hint="eastAsia"/>
        </w:rPr>
        <w:t>乞</w:t>
      </w:r>
      <w:proofErr w:type="gramEnd"/>
      <w:r w:rsidRPr="00BD5BF0">
        <w:rPr>
          <w:rFonts w:hint="eastAsia"/>
        </w:rPr>
        <w:t>等三村，栅段木岭”（《续资治通鉴长编》卷二○八）。</w:t>
      </w:r>
    </w:p>
    <w:p w14:paraId="7041D24E" w14:textId="7FB226A7" w:rsidR="00BD5BF0" w:rsidRDefault="00BD5BF0" w:rsidP="00BD5BF0">
      <w:r w:rsidRPr="00BD5BF0">
        <w:rPr>
          <w:rFonts w:hint="eastAsia"/>
        </w:rPr>
        <w:t>“用度无节，以致公私财利匮乏。又国家不幸，四年之内，两遭大故，营造山陵，又支士卒优赏，所费不可胜计。”（《续资治通鉴长编》卷二○九）</w:t>
      </w:r>
    </w:p>
    <w:p w14:paraId="48CC3CE7" w14:textId="77777777" w:rsidR="00E7275E" w:rsidRPr="00E7275E" w:rsidRDefault="00E7275E" w:rsidP="00BD5BF0">
      <w:pPr>
        <w:rPr>
          <w:b/>
          <w:bCs/>
        </w:rPr>
      </w:pPr>
      <w:r w:rsidRPr="00E7275E">
        <w:rPr>
          <w:rFonts w:hint="eastAsia"/>
          <w:b/>
          <w:bCs/>
        </w:rPr>
        <w:t>对比阅读</w:t>
      </w:r>
    </w:p>
    <w:p w14:paraId="7486C78E" w14:textId="6928442C" w:rsidR="00BD5BF0" w:rsidRPr="00BD5BF0" w:rsidRDefault="00BD5BF0" w:rsidP="00BD5BF0">
      <w:r w:rsidRPr="00BD5BF0">
        <w:rPr>
          <w:rFonts w:hint="eastAsia"/>
        </w:rPr>
        <w:t>念奴娇·赤壁怀古</w:t>
      </w:r>
    </w:p>
    <w:p w14:paraId="71A279C2" w14:textId="77777777" w:rsidR="00BD5BF0" w:rsidRPr="00BD5BF0" w:rsidRDefault="00BD5BF0" w:rsidP="00BD5BF0">
      <w:r w:rsidRPr="00BD5BF0">
        <w:t xml:space="preserve">    大江东去，浪淘尽，千古风流人物。故垒西边，人道是：三国周郎赤壁。乱石穿空，惊涛拍岸，卷起千堆雪。江山如画，一时多少豪杰。</w:t>
      </w:r>
    </w:p>
    <w:p w14:paraId="7081CBCD" w14:textId="4E9C1056" w:rsidR="00BD5BF0" w:rsidRDefault="00BD5BF0" w:rsidP="00BD5BF0">
      <w:pPr>
        <w:ind w:firstLine="240"/>
      </w:pPr>
      <w:r w:rsidRPr="00BD5BF0">
        <w:t>遥想公瑾当年，小乔初嫁了，雄姿英发。羽扇纶巾，谈笑间、</w:t>
      </w:r>
      <w:proofErr w:type="gramStart"/>
      <w:r w:rsidRPr="00BD5BF0">
        <w:t>樯橹</w:t>
      </w:r>
      <w:proofErr w:type="gramEnd"/>
      <w:r w:rsidRPr="00BD5BF0">
        <w:t>灰飞烟灭。故国神游，多情应笑我，早生华发。人生如梦，一尊还酹江月。</w:t>
      </w:r>
    </w:p>
    <w:p w14:paraId="4BFAF5ED" w14:textId="77777777" w:rsidR="00BD5BF0" w:rsidRPr="00BD5BF0" w:rsidRDefault="00BD5BF0" w:rsidP="00BD5BF0">
      <w:pPr>
        <w:ind w:firstLine="240"/>
      </w:pPr>
      <w:r w:rsidRPr="00BD5BF0">
        <w:rPr>
          <w:rFonts w:hint="eastAsia"/>
        </w:rPr>
        <w:t>山坡羊·潼关怀古</w:t>
      </w:r>
    </w:p>
    <w:p w14:paraId="25DA9BE9" w14:textId="7FA01F81" w:rsidR="00BD5BF0" w:rsidRDefault="00BD5BF0" w:rsidP="00BD5BF0">
      <w:pPr>
        <w:ind w:firstLine="240"/>
      </w:pPr>
      <w:r w:rsidRPr="00BD5BF0">
        <w:t xml:space="preserve">     峰峦如聚，波涛如怒，山河表里潼关路。望西都，意踌躇。伤心秦汉经行处，宫阙万间都做了土。兴，百姓苦；亡，百姓苦！</w:t>
      </w:r>
    </w:p>
    <w:p w14:paraId="3CE58A6E" w14:textId="109C9BBC" w:rsidR="00BD5BF0" w:rsidRDefault="00BD5BF0" w:rsidP="00BD5BF0">
      <w:pPr>
        <w:ind w:firstLine="240"/>
        <w:rPr>
          <w:rFonts w:hint="eastAsia"/>
        </w:rPr>
      </w:pPr>
      <w:r w:rsidRPr="00BD5BF0">
        <w:rPr>
          <w:rFonts w:hint="eastAsia"/>
        </w:rPr>
        <w:t>学生活动</w:t>
      </w:r>
      <w:r>
        <w:rPr>
          <w:rFonts w:hint="eastAsia"/>
        </w:rPr>
        <w:t>：</w:t>
      </w:r>
      <w:r w:rsidRPr="00BD5BF0">
        <w:rPr>
          <w:rFonts w:hint="eastAsia"/>
        </w:rPr>
        <w:t>请找出这三首诗歌中所描绘的“眼前景”和“前朝事”的句子，并参照句子概括一下。</w:t>
      </w:r>
    </w:p>
    <w:tbl>
      <w:tblPr>
        <w:tblW w:w="165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2126"/>
        <w:gridCol w:w="8974"/>
        <w:gridCol w:w="4020"/>
      </w:tblGrid>
      <w:tr w:rsidR="00BD5BF0" w:rsidRPr="00BD5BF0" w14:paraId="1CCE4F1A" w14:textId="77777777" w:rsidTr="00BD5BF0">
        <w:trPr>
          <w:trHeight w:val="558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B3BFAD" w14:textId="77777777" w:rsidR="00BD5BF0" w:rsidRPr="00BD5BF0" w:rsidRDefault="00BD5BF0" w:rsidP="00BD5BF0">
            <w:pPr>
              <w:ind w:firstLine="240"/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CD428F" w14:textId="77777777" w:rsidR="00BD5BF0" w:rsidRPr="00BD5BF0" w:rsidRDefault="00BD5BF0" w:rsidP="00BD5BF0">
            <w:pPr>
              <w:ind w:firstLine="240"/>
            </w:pPr>
            <w:proofErr w:type="gramStart"/>
            <w:r w:rsidRPr="00BD5BF0">
              <w:rPr>
                <w:rFonts w:hint="eastAsia"/>
                <w:b/>
                <w:bCs/>
              </w:rPr>
              <w:t>眼前景</w:t>
            </w:r>
            <w:proofErr w:type="gramEnd"/>
          </w:p>
        </w:tc>
        <w:tc>
          <w:tcPr>
            <w:tcW w:w="89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F6BAC" w14:textId="77777777" w:rsidR="00BD5BF0" w:rsidRPr="00BD5BF0" w:rsidRDefault="00BD5BF0" w:rsidP="00BD5BF0">
            <w:pPr>
              <w:ind w:firstLine="240"/>
            </w:pPr>
            <w:r w:rsidRPr="00BD5BF0">
              <w:rPr>
                <w:rFonts w:hint="eastAsia"/>
                <w:b/>
                <w:bCs/>
              </w:rPr>
              <w:t>前朝事</w:t>
            </w: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28BE8" w14:textId="77777777" w:rsidR="00BD5BF0" w:rsidRPr="00BD5BF0" w:rsidRDefault="00BD5BF0" w:rsidP="00BD5BF0">
            <w:pPr>
              <w:ind w:firstLine="240"/>
            </w:pPr>
            <w:r w:rsidRPr="00BD5BF0">
              <w:rPr>
                <w:rFonts w:hint="eastAsia"/>
                <w:b/>
                <w:bCs/>
              </w:rPr>
              <w:t>心中情</w:t>
            </w:r>
          </w:p>
        </w:tc>
      </w:tr>
      <w:tr w:rsidR="00BD5BF0" w:rsidRPr="00BD5BF0" w14:paraId="3F53B00A" w14:textId="77777777" w:rsidTr="00BD5BF0">
        <w:trPr>
          <w:trHeight w:val="1350"/>
        </w:trPr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D49D3" w14:textId="77777777" w:rsidR="00BD5BF0" w:rsidRPr="00BD5BF0" w:rsidRDefault="00BD5BF0" w:rsidP="00BD5BF0">
            <w:pPr>
              <w:ind w:firstLine="240"/>
            </w:pPr>
            <w:r w:rsidRPr="00BD5BF0">
              <w:rPr>
                <w:rFonts w:hint="eastAsia"/>
              </w:rPr>
              <w:t>《桂枝香</w:t>
            </w:r>
            <w:r w:rsidRPr="00BD5BF0">
              <w:t>·</w:t>
            </w:r>
            <w:r w:rsidRPr="00BD5BF0">
              <w:rPr>
                <w:rFonts w:hint="eastAsia"/>
              </w:rPr>
              <w:t>金陵怀古》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C5F207" w14:textId="77777777" w:rsidR="00BD5BF0" w:rsidRPr="00BD5BF0" w:rsidRDefault="00BD5BF0" w:rsidP="00BD5BF0">
            <w:pPr>
              <w:ind w:firstLine="240"/>
            </w:pPr>
            <w:r w:rsidRPr="00BD5BF0">
              <w:rPr>
                <w:rFonts w:hint="eastAsia"/>
                <w:b/>
                <w:bCs/>
              </w:rPr>
              <w:t>金陵晚秋图</w:t>
            </w:r>
          </w:p>
        </w:tc>
        <w:tc>
          <w:tcPr>
            <w:tcW w:w="89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2D03B" w14:textId="77777777" w:rsidR="00BD5BF0" w:rsidRPr="00BD5BF0" w:rsidRDefault="00BD5BF0" w:rsidP="00BD5BF0">
            <w:pPr>
              <w:ind w:firstLine="240"/>
            </w:pPr>
          </w:p>
        </w:tc>
        <w:tc>
          <w:tcPr>
            <w:tcW w:w="4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B5187" w14:textId="77777777" w:rsidR="00BD5BF0" w:rsidRPr="00BD5BF0" w:rsidRDefault="00BD5BF0" w:rsidP="00BD5BF0">
            <w:pPr>
              <w:ind w:firstLine="240"/>
            </w:pPr>
          </w:p>
        </w:tc>
      </w:tr>
      <w:tr w:rsidR="00BD5BF0" w:rsidRPr="00BD5BF0" w14:paraId="375B00F8" w14:textId="77777777" w:rsidTr="00BD5BF0">
        <w:trPr>
          <w:trHeight w:val="1257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953D30" w14:textId="77777777" w:rsidR="00BD5BF0" w:rsidRPr="00BD5BF0" w:rsidRDefault="00BD5BF0" w:rsidP="00BD5BF0">
            <w:pPr>
              <w:ind w:firstLine="240"/>
            </w:pPr>
            <w:r w:rsidRPr="00BD5BF0">
              <w:rPr>
                <w:rFonts w:hint="eastAsia"/>
              </w:rPr>
              <w:t>《念奴娇</w:t>
            </w:r>
            <w:r w:rsidRPr="00BD5BF0">
              <w:t>·</w:t>
            </w:r>
            <w:r w:rsidRPr="00BD5BF0">
              <w:rPr>
                <w:rFonts w:hint="eastAsia"/>
              </w:rPr>
              <w:t>赤壁怀古》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590DD6" w14:textId="77777777" w:rsidR="00BD5BF0" w:rsidRPr="00BD5BF0" w:rsidRDefault="00BD5BF0" w:rsidP="00BD5BF0">
            <w:pPr>
              <w:ind w:firstLine="240"/>
            </w:pPr>
          </w:p>
        </w:tc>
        <w:tc>
          <w:tcPr>
            <w:tcW w:w="8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74BBCF" w14:textId="77777777" w:rsidR="00BD5BF0" w:rsidRPr="00BD5BF0" w:rsidRDefault="00BD5BF0" w:rsidP="00BD5BF0">
            <w:pPr>
              <w:ind w:firstLine="240"/>
            </w:pPr>
            <w:r w:rsidRPr="00BD5BF0">
              <w:rPr>
                <w:b/>
                <w:bCs/>
              </w:rPr>
              <w:t>23</w:t>
            </w:r>
            <w:r w:rsidRPr="00BD5BF0">
              <w:rPr>
                <w:rFonts w:hint="eastAsia"/>
                <w:b/>
                <w:bCs/>
              </w:rPr>
              <w:t>岁的周瑜赢得赤壁之战，迎娶小乔。</w:t>
            </w: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55D1B6" w14:textId="77777777" w:rsidR="00BD5BF0" w:rsidRPr="00BD5BF0" w:rsidRDefault="00BD5BF0" w:rsidP="00BD5BF0">
            <w:pPr>
              <w:ind w:firstLine="240"/>
            </w:pPr>
          </w:p>
        </w:tc>
      </w:tr>
      <w:tr w:rsidR="00BD5BF0" w:rsidRPr="00BD5BF0" w14:paraId="3DC70ECA" w14:textId="77777777" w:rsidTr="00BD5BF0">
        <w:trPr>
          <w:trHeight w:val="1391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0F95E" w14:textId="77777777" w:rsidR="00BD5BF0" w:rsidRPr="00BD5BF0" w:rsidRDefault="00BD5BF0" w:rsidP="00BD5BF0">
            <w:pPr>
              <w:ind w:firstLine="240"/>
            </w:pPr>
            <w:r w:rsidRPr="00BD5BF0">
              <w:rPr>
                <w:rFonts w:hint="eastAsia"/>
              </w:rPr>
              <w:t>《山坡羊</w:t>
            </w:r>
            <w:r w:rsidRPr="00BD5BF0">
              <w:t>·</w:t>
            </w:r>
            <w:r w:rsidRPr="00BD5BF0">
              <w:rPr>
                <w:rFonts w:hint="eastAsia"/>
              </w:rPr>
              <w:t>潼关怀古》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B6BBC" w14:textId="77777777" w:rsidR="00BD5BF0" w:rsidRPr="00BD5BF0" w:rsidRDefault="00BD5BF0" w:rsidP="00BD5BF0">
            <w:pPr>
              <w:ind w:firstLine="240"/>
            </w:pPr>
          </w:p>
        </w:tc>
        <w:tc>
          <w:tcPr>
            <w:tcW w:w="89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0C3F2" w14:textId="77777777" w:rsidR="00BD5BF0" w:rsidRPr="00BD5BF0" w:rsidRDefault="00BD5BF0" w:rsidP="00BD5BF0">
            <w:pPr>
              <w:ind w:firstLine="240"/>
            </w:pPr>
          </w:p>
        </w:tc>
        <w:tc>
          <w:tcPr>
            <w:tcW w:w="4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79DAAD" w14:textId="77777777" w:rsidR="00BD5BF0" w:rsidRPr="00BD5BF0" w:rsidRDefault="00BD5BF0" w:rsidP="00BD5BF0">
            <w:pPr>
              <w:ind w:firstLine="240"/>
            </w:pPr>
            <w:r w:rsidRPr="00BD5BF0">
              <w:rPr>
                <w:rFonts w:hint="eastAsia"/>
                <w:b/>
                <w:bCs/>
              </w:rPr>
              <w:t>对百姓的同情</w:t>
            </w:r>
          </w:p>
        </w:tc>
      </w:tr>
    </w:tbl>
    <w:p w14:paraId="2DB72691" w14:textId="0768FEC2" w:rsidR="00BD5BF0" w:rsidRDefault="00BD5BF0" w:rsidP="00BD5BF0">
      <w:pPr>
        <w:ind w:firstLine="240"/>
        <w:rPr>
          <w:rFonts w:hint="eastAsia"/>
        </w:rPr>
      </w:pPr>
      <w:r w:rsidRPr="00BD5BF0">
        <w:rPr>
          <w:rFonts w:hint="eastAsia"/>
        </w:rPr>
        <w:t>思考：从写作目的、人生体验看，三者又有所差别，你看出来它们的不同了吗？</w:t>
      </w:r>
    </w:p>
    <w:sectPr w:rsidR="00BD5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B02"/>
    <w:rsid w:val="00266B02"/>
    <w:rsid w:val="009D0E09"/>
    <w:rsid w:val="00BD5BF0"/>
    <w:rsid w:val="00E7275E"/>
    <w:rsid w:val="00F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C149"/>
  <w15:chartTrackingRefBased/>
  <w15:docId w15:val="{A8ADACE3-B4B0-41B8-9D0B-CC171AF9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宋慧敏</dc:creator>
  <cp:keywords/>
  <dc:description/>
  <cp:lastModifiedBy>宋慧敏</cp:lastModifiedBy>
  <cp:revision>3</cp:revision>
  <dcterms:created xsi:type="dcterms:W3CDTF">2022-04-12T02:05:00Z</dcterms:created>
  <dcterms:modified xsi:type="dcterms:W3CDTF">2022-04-12T02:10:00Z</dcterms:modified>
</cp:coreProperties>
</file>