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lang w:val="en-US" w:eastAsia="zh-CN"/>
        </w:rPr>
      </w:pPr>
      <w:r>
        <w:rPr>
          <w:rFonts w:hint="default" w:ascii="Times New Roman" w:hAnsi="Times New Roman" w:eastAsia="黑体" w:cs="Times New Roman"/>
          <w:sz w:val="32"/>
          <w:szCs w:val="32"/>
          <w:lang w:val="en-US" w:eastAsia="zh-CN"/>
        </w:rPr>
        <w:t>秦淮中学</w:t>
      </w:r>
      <w:r>
        <w:rPr>
          <w:rFonts w:hint="default" w:ascii="Times New Roman" w:hAnsi="Times New Roman" w:eastAsia="黑体" w:cs="Times New Roman"/>
          <w:sz w:val="32"/>
          <w:szCs w:val="32"/>
          <w:lang w:val="en-US" w:eastAsia="zh-CN"/>
        </w:rPr>
        <w:t>2021-2022</w:t>
      </w:r>
      <w:r>
        <w:rPr>
          <w:rFonts w:hint="eastAsia" w:ascii="Times New Roman" w:hAnsi="Times New Roman" w:eastAsia="黑体" w:cs="Times New Roman"/>
          <w:sz w:val="32"/>
          <w:szCs w:val="32"/>
          <w:lang w:val="en-US" w:eastAsia="zh-CN"/>
        </w:rPr>
        <w:t>学年第一学期</w:t>
      </w:r>
      <w:bookmarkStart w:id="0" w:name="_GoBack"/>
      <w:bookmarkEnd w:id="0"/>
      <w:r>
        <w:rPr>
          <w:rFonts w:hint="default" w:ascii="Times New Roman" w:hAnsi="Times New Roman" w:eastAsia="黑体" w:cs="Times New Roman"/>
          <w:sz w:val="32"/>
          <w:szCs w:val="32"/>
          <w:lang w:val="en-US" w:eastAsia="zh-CN"/>
        </w:rPr>
        <w:t>高一地理备课组工作总结</w:t>
      </w:r>
    </w:p>
    <w:p>
      <w:pPr>
        <w:ind w:firstLine="420" w:firstLineChars="200"/>
        <w:rPr>
          <w:rFonts w:hint="default" w:ascii="Times New Roman" w:hAnsi="Times New Roman" w:cs="Times New Roman"/>
        </w:rPr>
      </w:pPr>
      <w:r>
        <w:rPr>
          <w:rFonts w:hint="default" w:ascii="Times New Roman" w:hAnsi="Times New Roman" w:cs="Times New Roman"/>
        </w:rPr>
        <w:t>在过去的一个学期里，我们高一地理备课组齐心协力，以新课程理念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w:t>
      </w:r>
    </w:p>
    <w:p>
      <w:pPr>
        <w:numPr>
          <w:ilvl w:val="0"/>
          <w:numId w:val="1"/>
        </w:numPr>
        <w:ind w:left="42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本学期工作总结</w:t>
      </w:r>
    </w:p>
    <w:p>
      <w:pPr>
        <w:numPr>
          <w:ilvl w:val="0"/>
          <w:numId w:val="0"/>
        </w:numPr>
        <w:ind w:left="420" w:leftChars="0"/>
        <w:rPr>
          <w:rFonts w:hint="default" w:ascii="Times New Roman" w:hAnsi="Times New Roman" w:cs="Times New Roman"/>
          <w:lang w:val="en-US" w:eastAsia="zh-CN"/>
        </w:rPr>
      </w:pPr>
      <w:r>
        <w:rPr>
          <w:rFonts w:hint="default" w:ascii="Times New Roman" w:hAnsi="Times New Roman" w:cs="Times New Roman"/>
          <w:lang w:val="en-US" w:eastAsia="zh-CN"/>
        </w:rPr>
        <w:t>1、规范备课组活动制度</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充分利用每周二上午时间有计划、有针对性地研讨、分析教材，逐步做到组内尽量统一备课、统一进度、统一作业、统一教案，提高教研活动的实效性。组内教师认真学习了教育理论和新课程标准，刻苦钻研教材，充分利用教学专业报刊和互联网，了解学科最新动态，提高理论水平和修养，高质量的完成了全组地理课的教学任务。</w:t>
      </w:r>
    </w:p>
    <w:p>
      <w:pPr>
        <w:rPr>
          <w:rFonts w:hint="default" w:ascii="Times New Roman" w:hAnsi="Times New Roman" w:cs="Times New Roman"/>
          <w:lang w:val="en-US" w:eastAsia="zh-CN"/>
        </w:rPr>
      </w:pPr>
      <w:r>
        <w:rPr>
          <w:rFonts w:hint="default" w:ascii="Times New Roman" w:hAnsi="Times New Roman" w:cs="Times New Roman"/>
          <w:lang w:val="en-US" w:eastAsia="zh-CN"/>
        </w:rPr>
        <w:t>2、加强教学科研工作</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本学期，本组教师积极完成教育教学任务的同时也在不断提高教学素质，进行科研工作。俗语说，教而不研则僵，认真学习先进的教育教学理论，积极撰写教育教学论文，开展地理课程资源搜集活动，取得了显著的成效。</w:t>
      </w:r>
    </w:p>
    <w:p>
      <w:pPr>
        <w:rPr>
          <w:rFonts w:hint="default" w:ascii="Times New Roman" w:hAnsi="Times New Roman" w:cs="Times New Roman"/>
          <w:lang w:val="en-US" w:eastAsia="zh-CN"/>
        </w:rPr>
      </w:pPr>
      <w:r>
        <w:rPr>
          <w:rFonts w:hint="default" w:ascii="Times New Roman" w:hAnsi="Times New Roman" w:cs="Times New Roman"/>
          <w:lang w:val="en-US" w:eastAsia="zh-CN"/>
        </w:rPr>
        <w:t>3、加强课堂教学的五环节</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抓好教学的五个基本环节:“备、讲、辅、批、考”是教学的五个基本环节，对于任何一科基础科目的教学工作，只有认真落实这些工作，才能使学生很好地掌握课堂知识。地理教学也不例外，由于长期以来学生对这门学科的不重视以及专业教师力量的缺乏，造成很多同学的基础差，对这门学科没有兴趣。因此要求我们的教师既要结合初中的知识点，又要尽量穿插学生感兴趣的课外知识，拓宽他们的知识面，使课堂教学能顺利进行。另外课后的辅导工作也是很重要的。特别是对于高一自然地理的内容，理解起来难度很大，所以我们的几位教师经常下到所教班级去看看学生是否有疑难，尽量及时解决。通过定期和不定期对全备课组成员的备课本、改作、以及听课记录本的检查，全体成员的工作都能按质按量的完成，并且态度非常认真。</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此外，在课堂当中特别要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rPr>
          <w:rFonts w:hint="default" w:ascii="Times New Roman" w:hAnsi="Times New Roman" w:cs="Times New Roman"/>
          <w:lang w:val="en-US" w:eastAsia="zh-CN"/>
        </w:rPr>
      </w:pPr>
      <w:r>
        <w:rPr>
          <w:rFonts w:hint="default" w:ascii="Times New Roman" w:hAnsi="Times New Roman" w:cs="Times New Roman"/>
          <w:lang w:val="en-US" w:eastAsia="zh-CN"/>
        </w:rPr>
        <w:t>4、落实高一年级组地理教师的公开课工作:</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从开学伊始的课组计划中，我们就研究决定了课组的每个成员必须至少每人上一节全科组的公开课。我们也在 10月、12月分别进行了公开教学，赢得了全体科组教师的肯定，并得到了地理科组的一些资历较老的教师的指导，使我们受益匪浅。</w:t>
      </w:r>
    </w:p>
    <w:p>
      <w:pPr>
        <w:rPr>
          <w:rFonts w:hint="default" w:ascii="Times New Roman" w:hAnsi="Times New Roman" w:cs="Times New Roman"/>
          <w:lang w:val="en-US" w:eastAsia="zh-CN"/>
        </w:rPr>
      </w:pPr>
      <w:r>
        <w:rPr>
          <w:rFonts w:hint="default" w:ascii="Times New Roman" w:hAnsi="Times New Roman" w:cs="Times New Roman"/>
          <w:lang w:val="en-US" w:eastAsia="zh-CN"/>
        </w:rPr>
        <w:t>二、存在主要问题：</w:t>
      </w:r>
    </w:p>
    <w:p>
      <w:pPr>
        <w:rPr>
          <w:rFonts w:hint="default" w:ascii="Times New Roman" w:hAnsi="Times New Roman" w:cs="Times New Roman"/>
          <w:lang w:val="en-US" w:eastAsia="zh-CN"/>
        </w:rPr>
      </w:pPr>
      <w:r>
        <w:rPr>
          <w:rFonts w:hint="default" w:ascii="Times New Roman" w:hAnsi="Times New Roman" w:cs="Times New Roman"/>
          <w:lang w:val="en-US" w:eastAsia="zh-CN"/>
        </w:rPr>
        <w:t>1、学生基础较为薄弱，大多数的同学没有良好的学习习惯，对学习重要性认识不够，英才学校的学生是个特殊群体；</w:t>
      </w:r>
    </w:p>
    <w:p>
      <w:pPr>
        <w:rPr>
          <w:rFonts w:hint="default" w:ascii="Times New Roman" w:hAnsi="Times New Roman" w:cs="Times New Roman"/>
          <w:lang w:val="en-US" w:eastAsia="zh-CN"/>
        </w:rPr>
      </w:pPr>
      <w:r>
        <w:rPr>
          <w:rFonts w:hint="default" w:ascii="Times New Roman" w:hAnsi="Times New Roman" w:cs="Times New Roman"/>
          <w:lang w:val="en-US" w:eastAsia="zh-CN"/>
        </w:rPr>
        <w:t>2、大多数的同学初中阶段所学到的地理水平的层次较低，造成高初中地理知识的衔接有点困难；</w:t>
      </w:r>
    </w:p>
    <w:p>
      <w:pPr>
        <w:rPr>
          <w:rFonts w:hint="default" w:ascii="Times New Roman" w:hAnsi="Times New Roman" w:cs="Times New Roman"/>
          <w:lang w:val="en-US" w:eastAsia="zh-CN"/>
        </w:rPr>
      </w:pPr>
      <w:r>
        <w:rPr>
          <w:rFonts w:hint="default" w:ascii="Times New Roman" w:hAnsi="Times New Roman" w:cs="Times New Roman"/>
          <w:lang w:val="en-US" w:eastAsia="zh-CN"/>
        </w:rPr>
        <w:t>3、教学难度的把握与学生实际接收能力发生矛盾：讲太难，学生接受不了；讲太容易，学生又不能获取多少知识。</w:t>
      </w:r>
    </w:p>
    <w:p>
      <w:pPr>
        <w:rPr>
          <w:rFonts w:hint="default" w:ascii="Times New Roman" w:hAnsi="Times New Roman" w:cs="Times New Roman"/>
          <w:lang w:val="en-US" w:eastAsia="zh-CN"/>
        </w:rPr>
      </w:pPr>
      <w:r>
        <w:rPr>
          <w:rFonts w:hint="default" w:ascii="Times New Roman" w:hAnsi="Times New Roman" w:cs="Times New Roman"/>
          <w:lang w:val="en-US" w:eastAsia="zh-CN"/>
        </w:rPr>
        <w:t>4、学生对如何学习地理存在误区，认为地理只要到考试之前背一背就万事大吉;</w:t>
      </w:r>
    </w:p>
    <w:p>
      <w:pPr>
        <w:rPr>
          <w:rFonts w:hint="default" w:ascii="Times New Roman" w:hAnsi="Times New Roman" w:cs="Times New Roman"/>
          <w:lang w:val="en-US" w:eastAsia="zh-CN"/>
        </w:rPr>
      </w:pPr>
      <w:r>
        <w:rPr>
          <w:rFonts w:hint="default" w:ascii="Times New Roman" w:hAnsi="Times New Roman" w:cs="Times New Roman"/>
          <w:lang w:val="en-US" w:eastAsia="zh-CN"/>
        </w:rPr>
        <w:t>5、一部分学生对待作业的态度很不负责任：抄袭现象严重。</w:t>
      </w:r>
    </w:p>
    <w:p>
      <w:pPr>
        <w:rPr>
          <w:rFonts w:hint="default" w:ascii="Times New Roman" w:hAnsi="Times New Roman" w:cs="Times New Roman"/>
          <w:lang w:val="en-US" w:eastAsia="zh-CN"/>
        </w:rPr>
      </w:pPr>
      <w:r>
        <w:rPr>
          <w:rFonts w:hint="default" w:ascii="Times New Roman" w:hAnsi="Times New Roman" w:cs="Times New Roman"/>
          <w:lang w:val="en-US" w:eastAsia="zh-CN"/>
        </w:rPr>
        <w:t>三、解决方案：</w:t>
      </w:r>
    </w:p>
    <w:p>
      <w:pPr>
        <w:rPr>
          <w:rFonts w:hint="default" w:ascii="Times New Roman" w:hAnsi="Times New Roman" w:cs="Times New Roman"/>
          <w:lang w:val="en-US" w:eastAsia="zh-CN"/>
        </w:rPr>
      </w:pPr>
      <w:r>
        <w:rPr>
          <w:rFonts w:hint="default" w:ascii="Times New Roman" w:hAnsi="Times New Roman" w:cs="Times New Roman"/>
          <w:lang w:val="en-US" w:eastAsia="zh-CN"/>
        </w:rPr>
        <w:t>1、以教育宣传为主，让学生明白学习的重要性；</w:t>
      </w:r>
    </w:p>
    <w:p>
      <w:pPr>
        <w:rPr>
          <w:rFonts w:hint="default" w:ascii="Times New Roman" w:hAnsi="Times New Roman" w:cs="Times New Roman"/>
          <w:lang w:val="en-US" w:eastAsia="zh-CN"/>
        </w:rPr>
      </w:pPr>
      <w:r>
        <w:rPr>
          <w:rFonts w:hint="default" w:ascii="Times New Roman" w:hAnsi="Times New Roman" w:cs="Times New Roman"/>
          <w:lang w:val="en-US" w:eastAsia="zh-CN"/>
        </w:rPr>
        <w:t>2、上课时可适当增加一些初中的知识点，以达到不缺补漏的作用；</w:t>
      </w:r>
    </w:p>
    <w:p>
      <w:pPr>
        <w:rPr>
          <w:rFonts w:hint="default" w:ascii="Times New Roman" w:hAnsi="Times New Roman" w:cs="Times New Roman"/>
          <w:lang w:val="en-US" w:eastAsia="zh-CN"/>
        </w:rPr>
      </w:pPr>
      <w:r>
        <w:rPr>
          <w:rFonts w:hint="default" w:ascii="Times New Roman" w:hAnsi="Times New Roman" w:cs="Times New Roman"/>
          <w:lang w:val="en-US" w:eastAsia="zh-CN"/>
        </w:rPr>
        <w:t>3、作业尽量设计一些以基础为准则，让学生先掌握基础再来提高难度；</w:t>
      </w:r>
    </w:p>
    <w:p>
      <w:pPr>
        <w:rPr>
          <w:rFonts w:hint="default" w:ascii="Times New Roman" w:hAnsi="Times New Roman" w:cs="Times New Roman"/>
          <w:lang w:val="en-US" w:eastAsia="zh-CN"/>
        </w:rPr>
      </w:pPr>
      <w:r>
        <w:rPr>
          <w:rFonts w:hint="default" w:ascii="Times New Roman" w:hAnsi="Times New Roman" w:cs="Times New Roman"/>
          <w:lang w:val="en-US" w:eastAsia="zh-CN"/>
        </w:rPr>
        <w:t>4、竞赛班教学难度与平行班的教学难度分开，竞赛班可讲难一些，而平行班可讲容易一些；</w:t>
      </w:r>
    </w:p>
    <w:p>
      <w:pPr>
        <w:rPr>
          <w:rFonts w:hint="default" w:ascii="Times New Roman" w:hAnsi="Times New Roman" w:cs="Times New Roman"/>
          <w:lang w:val="en-US" w:eastAsia="zh-CN"/>
        </w:rPr>
      </w:pPr>
      <w:r>
        <w:rPr>
          <w:rFonts w:hint="default" w:ascii="Times New Roman" w:hAnsi="Times New Roman" w:cs="Times New Roman"/>
          <w:lang w:val="en-US" w:eastAsia="zh-CN"/>
        </w:rPr>
        <w:t>5、告诉学生的学习地理的方法应是：先理解，后记忆；</w:t>
      </w:r>
    </w:p>
    <w:p>
      <w:pPr>
        <w:rPr>
          <w:rFonts w:hint="default" w:ascii="Times New Roman" w:hAnsi="Times New Roman" w:cs="Times New Roman"/>
          <w:lang w:val="en-US" w:eastAsia="zh-CN"/>
        </w:rPr>
      </w:pPr>
      <w:r>
        <w:rPr>
          <w:rFonts w:hint="default" w:ascii="Times New Roman" w:hAnsi="Times New Roman" w:cs="Times New Roman"/>
          <w:lang w:val="en-US" w:eastAsia="zh-CN"/>
        </w:rPr>
        <w:t>6、让学生知道作业的重要性——具有补缺补漏和巩固知识的作用。</w:t>
      </w:r>
    </w:p>
    <w:p>
      <w:pPr>
        <w:rPr>
          <w:rFonts w:hint="default" w:ascii="Times New Roman" w:hAnsi="Times New Roman" w:cs="Times New Roman"/>
          <w:lang w:val="en-US" w:eastAsia="zh-CN"/>
        </w:rPr>
      </w:pPr>
      <w:r>
        <w:rPr>
          <w:rFonts w:hint="default" w:ascii="Times New Roman" w:hAnsi="Times New Roman" w:cs="Times New Roman"/>
          <w:lang w:val="en-US" w:eastAsia="zh-CN"/>
        </w:rPr>
        <w:t>四、下学期的工作筹划</w:t>
      </w:r>
    </w:p>
    <w:p>
      <w:pPr>
        <w:rPr>
          <w:rFonts w:hint="default" w:ascii="Times New Roman" w:hAnsi="Times New Roman" w:cs="Times New Roman"/>
          <w:lang w:val="en-US" w:eastAsia="zh-CN"/>
        </w:rPr>
      </w:pPr>
      <w:r>
        <w:rPr>
          <w:rFonts w:hint="default" w:ascii="Times New Roman" w:hAnsi="Times New Roman" w:cs="Times New Roman"/>
          <w:lang w:val="en-US" w:eastAsia="zh-CN"/>
        </w:rPr>
        <w:t>1、备课组要做到“五备”，即备大纲、备教材、备学生、备教法、备学法。</w:t>
      </w:r>
    </w:p>
    <w:p>
      <w:pPr>
        <w:rPr>
          <w:rFonts w:hint="default" w:ascii="Times New Roman" w:hAnsi="Times New Roman" w:cs="Times New Roman"/>
          <w:lang w:val="en-US" w:eastAsia="zh-CN"/>
        </w:rPr>
      </w:pPr>
      <w:r>
        <w:rPr>
          <w:rFonts w:hint="default" w:ascii="Times New Roman" w:hAnsi="Times New Roman" w:cs="Times New Roman"/>
          <w:lang w:val="en-US" w:eastAsia="zh-CN"/>
        </w:rPr>
        <w:t>2、勤写教学反思，重视教学的积累，为日后的教学提供参考。</w:t>
      </w:r>
    </w:p>
    <w:p>
      <w:pPr>
        <w:rPr>
          <w:rFonts w:hint="default" w:ascii="Times New Roman" w:hAnsi="Times New Roman" w:cs="Times New Roman"/>
          <w:lang w:val="en-US" w:eastAsia="zh-CN"/>
        </w:rPr>
      </w:pPr>
      <w:r>
        <w:rPr>
          <w:rFonts w:hint="default" w:ascii="Times New Roman" w:hAnsi="Times New Roman" w:cs="Times New Roman"/>
          <w:lang w:val="en-US" w:eastAsia="zh-CN"/>
        </w:rPr>
        <w:t>3、进一步加强理论学习，更新教学理念，并将新理念运用于教学实践中，以适应新的发展形式。</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7CDE2"/>
    <w:multiLevelType w:val="singleLevel"/>
    <w:tmpl w:val="8167CDE2"/>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A3020"/>
    <w:rsid w:val="07FE7BE3"/>
    <w:rsid w:val="51984A67"/>
    <w:rsid w:val="701A3020"/>
    <w:rsid w:val="722B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2022-01-12T07:15:00Z</dcterms:created>
  <dc:creator>QHHT</dc:creator>
  <cp:lastModifiedBy>QHHT</cp:lastModifiedBy>
  <dcterms:modified xsi:type="dcterms:W3CDTF">2022-01-12T07:41:49Z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F637D818CDA64945922F925B2AEB350F</vt:lpwstr>
  </property>
</Properties>
</file>