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如何鉴赏美术作品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教学反思</w:t>
      </w:r>
    </w:p>
    <w:p>
      <w:pPr>
        <w:ind w:firstLine="480" w:firstLineChars="20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南京市秦淮中学  朱永㛃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本学期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即将</w:t>
      </w:r>
      <w:r>
        <w:rPr>
          <w:rFonts w:ascii="宋体" w:hAnsi="宋体" w:eastAsia="宋体" w:cs="宋体"/>
          <w:sz w:val="24"/>
          <w:szCs w:val="24"/>
        </w:rPr>
        <w:t>接近尾声，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高二的</w:t>
      </w:r>
      <w:r>
        <w:rPr>
          <w:rFonts w:ascii="宋体" w:hAnsi="宋体" w:eastAsia="宋体" w:cs="宋体"/>
          <w:sz w:val="24"/>
          <w:szCs w:val="24"/>
        </w:rPr>
        <w:t>学生将要进行美术学业水平测试，这节课我安排了，如何鉴赏美术作品的复习课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针对学生美术作业反馈的鉴赏能力比较薄弱，我</w:t>
      </w:r>
      <w:r>
        <w:rPr>
          <w:rFonts w:ascii="宋体" w:hAnsi="宋体" w:eastAsia="宋体" w:cs="宋体"/>
          <w:sz w:val="24"/>
          <w:szCs w:val="24"/>
        </w:rPr>
        <w:t>从五个方面阐述了鉴赏美术作品的方法，第一，理解美术作品的立意和主题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第二，感受美术作品的情景和意境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，第三，了解作品的形式美感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第四，体会作品作者的思想与感情与情感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第五，比较和评价艺术风格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我分别从这五个方面利用不同的美术作品进行讲解，通过对具体的中外美术作品来进行讲述鉴赏，需要思考的方法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美</w:t>
      </w:r>
      <w:r>
        <w:rPr>
          <w:rFonts w:ascii="宋体" w:hAnsi="宋体" w:eastAsia="宋体" w:cs="宋体"/>
          <w:sz w:val="24"/>
          <w:szCs w:val="24"/>
        </w:rPr>
        <w:t>首要特征是要具有吸引人，感染人，鼓舞人的魅力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兴趣是最好的老师，兴趣和感觉欣赏艺术作品的开始，从这次学生的学业水平测试模拟卷可以看出来，学生还需要增加美术作品知识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的输入。</w:t>
      </w:r>
    </w:p>
    <w:p>
      <w:pPr>
        <w:ind w:firstLine="480" w:firstLineChars="200"/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美术作品是形式与内容的统一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线条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色彩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质感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空间是作品的形式要素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题材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主题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情境是作品的内容素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美术鉴赏不仅仅是对艺术作品的赏析，更重要的是对生活的美有感触，有感悟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要培养学生一个正确的审美习惯，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提高学生</w:t>
      </w:r>
      <w:r>
        <w:rPr>
          <w:rFonts w:ascii="宋体" w:hAnsi="宋体" w:eastAsia="宋体" w:cs="宋体"/>
          <w:sz w:val="24"/>
          <w:szCs w:val="24"/>
        </w:rPr>
        <w:t>美术鉴赏的核心素养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水平。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2021-12-27T01:06:49Z</dcterms:created>
  <dc:creator>zhyj</dc:creator>
  <cp:lastModifiedBy>zhyj</cp:lastModifiedBy>
  <dcterms:modified xsi:type="dcterms:W3CDTF">2021-12-27T01:16:48Z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5C720AF44F974379A57467BABF7E04CB</vt:lpwstr>
  </property>
</Properties>
</file>