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4" w:firstLineChars="300"/>
        <w:jc w:val="center"/>
        <w:rPr>
          <w:rFonts w:hint="eastAsia" w:eastAsiaTheme="minorEastAsia"/>
          <w:b/>
          <w:bCs/>
          <w:sz w:val="32"/>
          <w:szCs w:val="32"/>
          <w:lang w:eastAsia="zh-CN"/>
        </w:rPr>
      </w:pPr>
      <w:r>
        <w:rPr>
          <w:rFonts w:hint="eastAsia"/>
          <w:b/>
          <w:bCs/>
          <w:sz w:val="32"/>
          <w:szCs w:val="32"/>
          <w:lang w:eastAsia="zh-CN"/>
        </w:rPr>
        <w:t>南京市秦淮中学</w:t>
      </w:r>
      <w:r>
        <w:rPr>
          <w:rFonts w:hint="eastAsia"/>
          <w:b/>
          <w:bCs/>
          <w:sz w:val="32"/>
          <w:szCs w:val="32"/>
        </w:rPr>
        <w:t>“激情跑操”</w:t>
      </w:r>
      <w:r>
        <w:rPr>
          <w:rFonts w:hint="eastAsia"/>
          <w:b/>
          <w:bCs/>
          <w:sz w:val="32"/>
          <w:szCs w:val="32"/>
          <w:lang w:eastAsia="zh-CN"/>
        </w:rPr>
        <w:t>竞赛规程</w:t>
      </w:r>
    </w:p>
    <w:p>
      <w:pPr>
        <w:spacing w:line="360" w:lineRule="auto"/>
        <w:rPr>
          <w:sz w:val="24"/>
        </w:rPr>
      </w:pPr>
    </w:p>
    <w:p>
      <w:pPr>
        <w:spacing w:line="240" w:lineRule="atLeast"/>
        <w:jc w:val="left"/>
        <w:rPr>
          <w:sz w:val="24"/>
          <w:szCs w:val="24"/>
        </w:rPr>
      </w:pPr>
      <w:r>
        <w:rPr>
          <w:rFonts w:hint="eastAsia"/>
          <w:sz w:val="24"/>
          <w:szCs w:val="24"/>
        </w:rPr>
        <w:t>一、</w:t>
      </w:r>
      <w:r>
        <w:rPr>
          <w:rFonts w:hint="eastAsia"/>
          <w:sz w:val="24"/>
          <w:szCs w:val="24"/>
          <w:lang w:eastAsia="zh-CN"/>
        </w:rPr>
        <w:t>激情</w:t>
      </w:r>
      <w:r>
        <w:rPr>
          <w:rFonts w:hint="eastAsia"/>
          <w:sz w:val="24"/>
          <w:szCs w:val="24"/>
        </w:rPr>
        <w:t>跑操比赛环节</w:t>
      </w:r>
    </w:p>
    <w:p>
      <w:pPr>
        <w:spacing w:line="240" w:lineRule="atLeast"/>
        <w:ind w:firstLine="480" w:firstLineChars="200"/>
        <w:jc w:val="left"/>
        <w:rPr>
          <w:sz w:val="24"/>
          <w:szCs w:val="24"/>
        </w:rPr>
      </w:pPr>
      <w:r>
        <w:rPr>
          <w:rFonts w:hint="eastAsia"/>
          <w:sz w:val="24"/>
          <w:szCs w:val="24"/>
        </w:rPr>
        <w:t>四星复审已经近在眼前，跑操是专家必看项目，贯长虹、曜日月、气吞山河的跑操能够充分展现我们全体秦淮中学师生的良好精神风貌。相反，如果我们的跑操水平始终上不来，我们给专家们的印象将可能很差，所以跑操只能跑好，我们别无选择。</w:t>
      </w:r>
    </w:p>
    <w:p>
      <w:pPr>
        <w:spacing w:line="240" w:lineRule="atLeast"/>
        <w:jc w:val="left"/>
        <w:rPr>
          <w:sz w:val="24"/>
          <w:szCs w:val="24"/>
        </w:rPr>
      </w:pPr>
      <w:r>
        <w:rPr>
          <w:rFonts w:hint="eastAsia"/>
          <w:sz w:val="24"/>
          <w:szCs w:val="24"/>
          <w:lang w:eastAsia="zh-CN"/>
        </w:rPr>
        <w:t>二</w:t>
      </w:r>
      <w:r>
        <w:rPr>
          <w:rFonts w:hint="eastAsia"/>
          <w:sz w:val="24"/>
          <w:szCs w:val="24"/>
        </w:rPr>
        <w:t>、评比标准</w:t>
      </w:r>
    </w:p>
    <w:p>
      <w:pPr>
        <w:spacing w:line="240" w:lineRule="atLeast"/>
        <w:jc w:val="left"/>
        <w:rPr>
          <w:sz w:val="24"/>
          <w:szCs w:val="24"/>
        </w:rPr>
      </w:pPr>
      <w:r>
        <w:rPr>
          <w:rFonts w:hint="eastAsia"/>
          <w:sz w:val="24"/>
          <w:szCs w:val="24"/>
        </w:rPr>
        <w:t>1.进场退场：进场退场快速有序（满分10分）</w:t>
      </w:r>
    </w:p>
    <w:p>
      <w:pPr>
        <w:spacing w:line="240" w:lineRule="atLeast"/>
        <w:rPr>
          <w:sz w:val="24"/>
          <w:szCs w:val="24"/>
        </w:rPr>
      </w:pPr>
      <w:r>
        <w:rPr>
          <w:rFonts w:hint="eastAsia"/>
          <w:sz w:val="24"/>
          <w:szCs w:val="24"/>
        </w:rPr>
        <w:t>（1）进场迅速：旗手举正班旗，班级有人吹哨引领，没有拖拉，没人缺席（缺席1人，扣1分，累计扣分）。</w:t>
      </w:r>
      <w:bookmarkStart w:id="0" w:name="_GoBack"/>
      <w:bookmarkEnd w:id="0"/>
    </w:p>
    <w:p>
      <w:pPr>
        <w:spacing w:line="240" w:lineRule="atLeast"/>
        <w:jc w:val="left"/>
        <w:rPr>
          <w:sz w:val="24"/>
          <w:szCs w:val="24"/>
        </w:rPr>
      </w:pPr>
      <w:r>
        <w:rPr>
          <w:rFonts w:hint="eastAsia"/>
          <w:sz w:val="24"/>
          <w:szCs w:val="24"/>
        </w:rPr>
        <w:t>（2）服装整齐：统一着同一款校服（1人服装不统一，扣1分，累计扣分）。</w:t>
      </w:r>
    </w:p>
    <w:p>
      <w:pPr>
        <w:spacing w:line="240" w:lineRule="atLeast"/>
        <w:jc w:val="left"/>
        <w:rPr>
          <w:sz w:val="24"/>
          <w:szCs w:val="24"/>
        </w:rPr>
      </w:pPr>
      <w:r>
        <w:rPr>
          <w:rFonts w:hint="eastAsia"/>
          <w:sz w:val="24"/>
          <w:szCs w:val="24"/>
        </w:rPr>
        <w:t>（3）纪律严明：没有人交头接耳，更没有人打打闹闹（1人吵闹，扣1分，累计扣分）。</w:t>
      </w:r>
    </w:p>
    <w:p>
      <w:pPr>
        <w:spacing w:line="240" w:lineRule="atLeast"/>
        <w:jc w:val="left"/>
        <w:rPr>
          <w:sz w:val="24"/>
          <w:szCs w:val="24"/>
        </w:rPr>
      </w:pPr>
      <w:r>
        <w:rPr>
          <w:rFonts w:hint="eastAsia"/>
          <w:sz w:val="24"/>
          <w:szCs w:val="24"/>
        </w:rPr>
        <w:t>（4）退场有序：退场不散乱，不讲话（有散乱现象，至少扣1分）。</w:t>
      </w:r>
    </w:p>
    <w:p>
      <w:pPr>
        <w:spacing w:line="240" w:lineRule="atLeast"/>
        <w:jc w:val="left"/>
        <w:rPr>
          <w:sz w:val="24"/>
          <w:szCs w:val="24"/>
        </w:rPr>
      </w:pPr>
      <w:r>
        <w:rPr>
          <w:rFonts w:hint="eastAsia"/>
          <w:sz w:val="24"/>
          <w:szCs w:val="24"/>
        </w:rPr>
        <w:t>2.队列方阵：班级方阵整齐划一（满分10分）</w:t>
      </w:r>
    </w:p>
    <w:p>
      <w:pPr>
        <w:spacing w:line="240" w:lineRule="atLeast"/>
        <w:rPr>
          <w:sz w:val="24"/>
          <w:szCs w:val="24"/>
        </w:rPr>
      </w:pPr>
      <w:r>
        <w:rPr>
          <w:rFonts w:hint="eastAsia"/>
          <w:sz w:val="24"/>
          <w:szCs w:val="24"/>
        </w:rPr>
        <w:t>（1）动作标准：两臂呈跑步姿势置于腰间，行进间要小摆臂。</w:t>
      </w:r>
    </w:p>
    <w:p>
      <w:pPr>
        <w:spacing w:line="240" w:lineRule="atLeast"/>
        <w:jc w:val="left"/>
        <w:rPr>
          <w:sz w:val="24"/>
          <w:szCs w:val="24"/>
        </w:rPr>
      </w:pPr>
      <w:r>
        <w:rPr>
          <w:rFonts w:hint="eastAsia"/>
          <w:sz w:val="24"/>
          <w:szCs w:val="24"/>
        </w:rPr>
        <w:t>（2）步调一致：按照总指挥的口令起步，听懂音乐中的哨音和口令，按照口令和哨音跑出步伐整齐划一来。</w:t>
      </w:r>
    </w:p>
    <w:p>
      <w:pPr>
        <w:spacing w:line="240" w:lineRule="atLeast"/>
        <w:jc w:val="left"/>
        <w:rPr>
          <w:sz w:val="24"/>
          <w:szCs w:val="24"/>
        </w:rPr>
      </w:pPr>
      <w:r>
        <w:rPr>
          <w:rFonts w:hint="eastAsia"/>
          <w:sz w:val="24"/>
          <w:szCs w:val="24"/>
        </w:rPr>
        <w:t>（3）排面整齐：跑步过程中始终保持排与排距离不得超过30公分、左右两人肩部不要超过5公分，横排始终在一条直线上。</w:t>
      </w:r>
    </w:p>
    <w:p>
      <w:pPr>
        <w:spacing w:line="240" w:lineRule="atLeast"/>
        <w:jc w:val="left"/>
        <w:rPr>
          <w:sz w:val="24"/>
          <w:szCs w:val="24"/>
        </w:rPr>
      </w:pPr>
      <w:r>
        <w:rPr>
          <w:rFonts w:hint="eastAsia"/>
          <w:sz w:val="24"/>
          <w:szCs w:val="24"/>
        </w:rPr>
        <w:t>（4）保持间距：前面班级最后一排与后面班级班旗间距始终保持在4米到5米之间（班级间距保持不好的，扣除后面班级分数，至少扣1分）。</w:t>
      </w:r>
    </w:p>
    <w:p>
      <w:pPr>
        <w:spacing w:line="240" w:lineRule="atLeast"/>
        <w:jc w:val="left"/>
        <w:rPr>
          <w:sz w:val="24"/>
          <w:szCs w:val="24"/>
        </w:rPr>
      </w:pPr>
      <w:r>
        <w:rPr>
          <w:rFonts w:hint="eastAsia"/>
          <w:sz w:val="24"/>
          <w:szCs w:val="24"/>
        </w:rPr>
        <w:t>3.步伐口号：步伐坚定气势磅礴（满分10分）</w:t>
      </w:r>
    </w:p>
    <w:p>
      <w:pPr>
        <w:spacing w:line="240" w:lineRule="atLeast"/>
        <w:rPr>
          <w:sz w:val="24"/>
          <w:szCs w:val="24"/>
        </w:rPr>
      </w:pPr>
      <w:r>
        <w:rPr>
          <w:rFonts w:hint="eastAsia"/>
          <w:sz w:val="24"/>
          <w:szCs w:val="24"/>
        </w:rPr>
        <w:t>（1）昂首挺胸，有精神。</w:t>
      </w:r>
    </w:p>
    <w:p>
      <w:pPr>
        <w:spacing w:line="240" w:lineRule="atLeast"/>
        <w:jc w:val="left"/>
        <w:rPr>
          <w:sz w:val="24"/>
          <w:szCs w:val="24"/>
        </w:rPr>
      </w:pPr>
      <w:r>
        <w:rPr>
          <w:rFonts w:hint="eastAsia"/>
          <w:sz w:val="24"/>
          <w:szCs w:val="24"/>
        </w:rPr>
        <w:t>（2）口号震撼，有气势。</w:t>
      </w:r>
    </w:p>
    <w:p>
      <w:pPr>
        <w:spacing w:line="240" w:lineRule="atLeast"/>
        <w:jc w:val="left"/>
        <w:rPr>
          <w:sz w:val="24"/>
          <w:szCs w:val="24"/>
        </w:rPr>
      </w:pPr>
      <w:r>
        <w:rPr>
          <w:rFonts w:hint="eastAsia"/>
          <w:sz w:val="24"/>
          <w:szCs w:val="24"/>
        </w:rPr>
        <w:t>（3）哨音干脆，有作用。</w:t>
      </w:r>
    </w:p>
    <w:p>
      <w:pPr>
        <w:spacing w:line="240" w:lineRule="atLeast"/>
        <w:jc w:val="left"/>
        <w:rPr>
          <w:sz w:val="24"/>
          <w:szCs w:val="24"/>
        </w:rPr>
      </w:pPr>
      <w:r>
        <w:rPr>
          <w:rFonts w:hint="eastAsia"/>
          <w:sz w:val="24"/>
          <w:szCs w:val="24"/>
        </w:rPr>
        <w:t>（4）踏步用力，有气魄。</w:t>
      </w:r>
    </w:p>
    <w:p>
      <w:pPr>
        <w:spacing w:line="240" w:lineRule="atLeast"/>
        <w:jc w:val="left"/>
        <w:rPr>
          <w:sz w:val="24"/>
          <w:szCs w:val="24"/>
        </w:rPr>
      </w:pPr>
      <w:r>
        <w:rPr>
          <w:rFonts w:hint="eastAsia"/>
          <w:sz w:val="24"/>
          <w:szCs w:val="24"/>
          <w:lang w:eastAsia="zh-CN"/>
        </w:rPr>
        <w:t>三</w:t>
      </w:r>
      <w:r>
        <w:rPr>
          <w:rFonts w:hint="eastAsia"/>
          <w:sz w:val="24"/>
          <w:szCs w:val="24"/>
        </w:rPr>
        <w:t>、顺序安排</w:t>
      </w:r>
    </w:p>
    <w:p>
      <w:pPr>
        <w:spacing w:line="240" w:lineRule="atLeast"/>
        <w:jc w:val="left"/>
        <w:rPr>
          <w:sz w:val="24"/>
          <w:szCs w:val="24"/>
        </w:rPr>
      </w:pPr>
      <w:r>
        <w:rPr>
          <w:rFonts w:hint="eastAsia"/>
          <w:sz w:val="24"/>
          <w:szCs w:val="24"/>
        </w:rPr>
        <w:t xml:space="preserve">    高一年级先跑，之后高二年级，最后高三年级，分三次进行。</w:t>
      </w:r>
    </w:p>
    <w:p>
      <w:pPr>
        <w:spacing w:line="240" w:lineRule="atLeast"/>
        <w:jc w:val="left"/>
        <w:rPr>
          <w:sz w:val="24"/>
          <w:szCs w:val="24"/>
        </w:rPr>
      </w:pPr>
      <w:r>
        <w:rPr>
          <w:rFonts w:hint="eastAsia"/>
          <w:sz w:val="24"/>
          <w:szCs w:val="24"/>
          <w:lang w:eastAsia="zh-CN"/>
        </w:rPr>
        <w:t>四</w:t>
      </w:r>
      <w:r>
        <w:rPr>
          <w:rFonts w:hint="eastAsia"/>
          <w:sz w:val="24"/>
          <w:szCs w:val="24"/>
        </w:rPr>
        <w:t>、跑操打分的组织</w:t>
      </w:r>
    </w:p>
    <w:p>
      <w:pPr>
        <w:spacing w:line="240" w:lineRule="atLeast"/>
        <w:jc w:val="left"/>
        <w:rPr>
          <w:sz w:val="24"/>
          <w:szCs w:val="24"/>
        </w:rPr>
      </w:pPr>
      <w:r>
        <w:rPr>
          <w:rFonts w:hint="eastAsia"/>
          <w:sz w:val="24"/>
          <w:szCs w:val="24"/>
        </w:rPr>
        <w:t>1.负责人：年级德育主任、班主任、体育教师。</w:t>
      </w:r>
    </w:p>
    <w:p>
      <w:pPr>
        <w:spacing w:line="240" w:lineRule="atLeast"/>
        <w:jc w:val="left"/>
        <w:rPr>
          <w:sz w:val="24"/>
          <w:szCs w:val="24"/>
        </w:rPr>
      </w:pPr>
      <w:r>
        <w:rPr>
          <w:rFonts w:hint="eastAsia"/>
          <w:sz w:val="24"/>
          <w:szCs w:val="24"/>
        </w:rPr>
        <w:t>2.评委人员构成：各个班级的体育委员。</w:t>
      </w:r>
    </w:p>
    <w:p>
      <w:pPr>
        <w:spacing w:line="240" w:lineRule="atLeast"/>
        <w:jc w:val="left"/>
        <w:rPr>
          <w:sz w:val="24"/>
          <w:szCs w:val="24"/>
        </w:rPr>
      </w:pPr>
      <w:r>
        <w:rPr>
          <w:rFonts w:hint="eastAsia"/>
          <w:sz w:val="24"/>
          <w:szCs w:val="24"/>
        </w:rPr>
        <w:t>3.评比办法：推磨评分，高三年级给高二年级打分，高二年级给高一年级打分，高一年级给高三年级打分。去掉3个最高分，去掉3个最低分，最后再取平均数作为一个班级的跑操的分。</w:t>
      </w:r>
    </w:p>
    <w:p>
      <w:pPr>
        <w:spacing w:line="240" w:lineRule="atLeast"/>
        <w:jc w:val="left"/>
        <w:rPr>
          <w:sz w:val="24"/>
          <w:szCs w:val="24"/>
        </w:rPr>
      </w:pPr>
      <w:r>
        <w:rPr>
          <w:rFonts w:hint="eastAsia"/>
          <w:sz w:val="24"/>
          <w:szCs w:val="24"/>
        </w:rPr>
        <w:t>4.奖励设置：</w:t>
      </w:r>
    </w:p>
    <w:p>
      <w:pPr>
        <w:spacing w:line="240" w:lineRule="atLeast"/>
        <w:jc w:val="left"/>
        <w:rPr>
          <w:sz w:val="24"/>
          <w:szCs w:val="24"/>
        </w:rPr>
      </w:pPr>
      <w:r>
        <w:rPr>
          <w:rFonts w:hint="eastAsia"/>
          <w:sz w:val="24"/>
          <w:szCs w:val="24"/>
        </w:rPr>
        <w:t>高一年级一等奖6个班级，二等奖6个班级，三等奖6个班级。</w:t>
      </w:r>
    </w:p>
    <w:p>
      <w:pPr>
        <w:spacing w:line="240" w:lineRule="atLeast"/>
        <w:jc w:val="left"/>
        <w:rPr>
          <w:sz w:val="24"/>
          <w:szCs w:val="24"/>
        </w:rPr>
      </w:pPr>
      <w:r>
        <w:rPr>
          <w:rFonts w:hint="eastAsia"/>
          <w:sz w:val="24"/>
          <w:szCs w:val="24"/>
        </w:rPr>
        <w:t>高一年级一等奖5个班级，二等奖6个班级，三等奖6个班级。</w:t>
      </w:r>
    </w:p>
    <w:p>
      <w:pPr>
        <w:spacing w:line="240" w:lineRule="atLeast"/>
        <w:jc w:val="left"/>
        <w:rPr>
          <w:sz w:val="24"/>
          <w:szCs w:val="24"/>
        </w:rPr>
      </w:pPr>
      <w:r>
        <w:rPr>
          <w:rFonts w:hint="eastAsia"/>
          <w:sz w:val="24"/>
          <w:szCs w:val="24"/>
        </w:rPr>
        <w:t>高一年级一等奖5个班级，二等奖6个班级，三等奖6个班级。</w:t>
      </w:r>
    </w:p>
    <w:p>
      <w:pPr>
        <w:spacing w:line="240" w:lineRule="atLeast"/>
        <w:jc w:val="left"/>
        <w:rPr>
          <w:sz w:val="18"/>
          <w:szCs w:val="18"/>
        </w:rPr>
      </w:pPr>
      <w:r>
        <w:rPr>
          <w:rFonts w:hint="eastAsia"/>
          <w:sz w:val="18"/>
          <w:szCs w:val="18"/>
        </w:rPr>
        <w:t xml:space="preserve">                                                                    </w:t>
      </w:r>
    </w:p>
    <w:p>
      <w:pPr>
        <w:spacing w:line="240" w:lineRule="atLeast"/>
        <w:jc w:val="left"/>
        <w:rPr>
          <w:sz w:val="18"/>
          <w:szCs w:val="18"/>
        </w:rPr>
      </w:pPr>
      <w:r>
        <w:rPr>
          <w:rFonts w:hint="eastAsia"/>
          <w:sz w:val="18"/>
          <w:szCs w:val="18"/>
        </w:rPr>
        <w:t xml:space="preserve">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26C6752"/>
    <w:rsid w:val="00117B24"/>
    <w:rsid w:val="00947B7F"/>
    <w:rsid w:val="009F0C3D"/>
    <w:rsid w:val="00A03B6E"/>
    <w:rsid w:val="00B07616"/>
    <w:rsid w:val="00D8257C"/>
    <w:rsid w:val="0B0445DF"/>
    <w:rsid w:val="0C37224C"/>
    <w:rsid w:val="0E46284C"/>
    <w:rsid w:val="15645A0E"/>
    <w:rsid w:val="180701BD"/>
    <w:rsid w:val="1847433E"/>
    <w:rsid w:val="1A6F1680"/>
    <w:rsid w:val="1BA75466"/>
    <w:rsid w:val="1CA67A5E"/>
    <w:rsid w:val="1D8901C4"/>
    <w:rsid w:val="23060A35"/>
    <w:rsid w:val="235F649C"/>
    <w:rsid w:val="2B4E3D83"/>
    <w:rsid w:val="2BB44059"/>
    <w:rsid w:val="349A0771"/>
    <w:rsid w:val="36041B27"/>
    <w:rsid w:val="39EE6767"/>
    <w:rsid w:val="3A643621"/>
    <w:rsid w:val="3AD00D42"/>
    <w:rsid w:val="3AD079CE"/>
    <w:rsid w:val="3AD2586C"/>
    <w:rsid w:val="3D2325F7"/>
    <w:rsid w:val="3EBF0266"/>
    <w:rsid w:val="41951D4F"/>
    <w:rsid w:val="42B41FD8"/>
    <w:rsid w:val="43752A6E"/>
    <w:rsid w:val="444269FE"/>
    <w:rsid w:val="45B83EC3"/>
    <w:rsid w:val="4609575F"/>
    <w:rsid w:val="476849EB"/>
    <w:rsid w:val="4A983361"/>
    <w:rsid w:val="4EE2151F"/>
    <w:rsid w:val="4F1E0D95"/>
    <w:rsid w:val="53147130"/>
    <w:rsid w:val="53C02D47"/>
    <w:rsid w:val="55AA0316"/>
    <w:rsid w:val="562066F9"/>
    <w:rsid w:val="57CE588F"/>
    <w:rsid w:val="597E3783"/>
    <w:rsid w:val="59B309AF"/>
    <w:rsid w:val="5F457C68"/>
    <w:rsid w:val="5F8B241B"/>
    <w:rsid w:val="620474C7"/>
    <w:rsid w:val="626C6752"/>
    <w:rsid w:val="654F01CE"/>
    <w:rsid w:val="65ED3662"/>
    <w:rsid w:val="6C1B66F9"/>
    <w:rsid w:val="6D7B76C4"/>
    <w:rsid w:val="6FCE5186"/>
    <w:rsid w:val="7295667C"/>
    <w:rsid w:val="74F77963"/>
    <w:rsid w:val="756C3B61"/>
    <w:rsid w:val="77EB2416"/>
    <w:rsid w:val="79185B22"/>
    <w:rsid w:val="793274A4"/>
    <w:rsid w:val="7F6851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1194</Words>
  <Characters>158</Characters>
  <Lines>1</Lines>
  <Paragraphs>2</Paragraphs>
  <TotalTime>101</TotalTime>
  <ScaleCrop>false</ScaleCrop>
  <LinksUpToDate>false</LinksUpToDate>
  <CharactersWithSpaces>1350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2020-09-29T01:11:00Z</dcterms:created>
  <dc:creator>Admin</dc:creator>
  <cp:lastModifiedBy>Administrator</cp:lastModifiedBy>
  <cp:lastPrinted>2020-10-11T01:02:00Z</cp:lastPrinted>
  <dcterms:modified xsi:type="dcterms:W3CDTF">2020-10-21T10:47:49Z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