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A271" w14:textId="30E7ABE7" w:rsidR="003801A8" w:rsidRDefault="003801A8" w:rsidP="003801A8">
      <w:pPr>
        <w:pStyle w:val="a3"/>
        <w:shd w:val="clear" w:color="auto" w:fill="FFFFFF"/>
        <w:spacing w:before="0" w:beforeAutospacing="0" w:after="0" w:afterAutospacing="0" w:line="324" w:lineRule="atLeast"/>
        <w:ind w:firstLine="422"/>
        <w:jc w:val="center"/>
        <w:rPr>
          <w:rFonts w:hint="eastAsia"/>
          <w:b/>
          <w:bCs/>
          <w:color w:val="222222"/>
        </w:rPr>
      </w:pPr>
      <w:r>
        <w:rPr>
          <w:rFonts w:hint="eastAsia"/>
          <w:b/>
          <w:bCs/>
          <w:color w:val="222222"/>
        </w:rPr>
        <w:t>听《山地的形成》感想</w:t>
      </w:r>
    </w:p>
    <w:p w14:paraId="3A3A0B97" w14:textId="42BA7843" w:rsidR="003801A8" w:rsidRDefault="003801A8" w:rsidP="003801A8">
      <w:pPr>
        <w:pStyle w:val="a3"/>
        <w:shd w:val="clear" w:color="auto" w:fill="FFFFFF"/>
        <w:spacing w:before="0" w:beforeAutospacing="0" w:after="0" w:afterAutospacing="0" w:line="324" w:lineRule="atLeast"/>
        <w:ind w:firstLine="422"/>
        <w:jc w:val="both"/>
        <w:rPr>
          <w:rFonts w:ascii="微软雅黑" w:eastAsia="微软雅黑" w:hAnsi="微软雅黑" w:hint="eastAsia"/>
          <w:color w:val="222222"/>
        </w:rPr>
      </w:pPr>
      <w:r>
        <w:rPr>
          <w:rFonts w:hint="eastAsia"/>
          <w:color w:val="222222"/>
        </w:rPr>
        <w:t>在新课程的地理教学中，一些教师改变了过去的满堂灌输式的教学方式，从学生主体的认识特点出发，巧妙地运用了师生之间的互动，把“导”与“演”进行了一定的分离与分工，学生参与的积极性更高了，这种地理教学能增强学生的自信心和增加学生动手实践的机会，对于发掘学生的内在潜能、培养学生的合作精神是大有益处的，因此教学方式的创新，值得广大地理教师去很好地把握。</w:t>
      </w:r>
    </w:p>
    <w:p w14:paraId="020F10E2" w14:textId="052C3ADE" w:rsidR="003801A8" w:rsidRDefault="003801A8" w:rsidP="003801A8">
      <w:pPr>
        <w:pStyle w:val="a3"/>
        <w:shd w:val="clear" w:color="auto" w:fill="FFFFFF"/>
        <w:spacing w:before="0" w:beforeAutospacing="0" w:after="0" w:afterAutospacing="0" w:line="324" w:lineRule="atLeast"/>
        <w:ind w:firstLine="42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hint="eastAsia"/>
          <w:color w:val="222222"/>
        </w:rPr>
        <w:t>现代教学论研究认为，尽管学生学习是需要感知的，但从本质上讲，感知不是学习产生的根本原因，产生学习的根本原因是问题。问题是思想方法、知识积累和发展的逻辑力量，是生长新思想、新方法、新知识的种子。教师通过设置</w:t>
      </w:r>
      <w:r>
        <w:rPr>
          <w:rFonts w:hint="eastAsia"/>
          <w:color w:val="000000"/>
        </w:rPr>
        <w:t>一定的问题情境，来引导学生进行知识的探索和问题的探究，让学生主动思考，寻求信息，来达到知识的掌握和问题的解决，在这一探究的过程中，</w:t>
      </w:r>
      <w:r>
        <w:rPr>
          <w:rFonts w:hint="eastAsia"/>
          <w:color w:val="222222"/>
        </w:rPr>
        <w:t>教师已不再是向学生传播知识，而是在引导学生沿着正确的道路前进，教师已成为学生学习的促进者和引导者，这种课堂教学的创新方式，</w:t>
      </w:r>
      <w:r>
        <w:rPr>
          <w:rFonts w:hint="eastAsia"/>
          <w:color w:val="000000"/>
        </w:rPr>
        <w:t>地理教师已不再是单纯的传递者，而是同时扮演着“学生学习的合作者、活动的组织者、学习过程的促进者和扶助者”的角色。为此，这种教学方式是落实课程新理念、促进学生新发展的一堂好课。</w:t>
      </w:r>
    </w:p>
    <w:p w14:paraId="04EEFEDF" w14:textId="77777777" w:rsidR="00133FD3" w:rsidRDefault="00133FD3"/>
    <w:sectPr w:rsidR="0013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8"/>
    <w:rsid w:val="00133FD3"/>
    <w:rsid w:val="003801A8"/>
    <w:rsid w:val="00B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0135"/>
  <w15:chartTrackingRefBased/>
  <w15:docId w15:val="{6101A38F-8648-4CE5-9184-3A2E15A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3</cp:revision>
  <dcterms:created xsi:type="dcterms:W3CDTF">2021-12-28T00:48:00Z</dcterms:created>
  <dcterms:modified xsi:type="dcterms:W3CDTF">2021-12-28T00:48:00Z</dcterms:modified>
</cp:coreProperties>
</file>