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现代生物进化理论的主要内容</w:t>
      </w:r>
    </w:p>
    <w:p>
      <w:pPr>
        <w:jc w:val="both"/>
        <w:rPr>
          <w:rFonts w:hint="eastAsia" w:ascii="华文新魏" w:hAnsi="华文新魏" w:eastAsia="华文新魏" w:cs="华文新魏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华文新魏" w:hAnsi="华文新魏" w:eastAsia="华文新魏" w:cs="华文新魏"/>
          <w:b w:val="0"/>
          <w:bCs w:val="0"/>
          <w:sz w:val="24"/>
          <w:szCs w:val="24"/>
          <w:lang w:val="en-US" w:eastAsia="zh-CN"/>
        </w:rPr>
        <w:t>南京市秦淮中学    李善源</w:t>
      </w:r>
    </w:p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概述现代生物进化理论的主要内容（生命观念、科学思维、社会责任）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学会运用现代生物进化理论科学解释有关生物进化问题（科学思维、社会责任）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学会计算种群的基因型频率、基因频率等，并加以运用（科学思维、科学探究）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【课前预习】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——认真阅读生物一轮复习资料第93—95页，思考回答下列问题：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现代生物进化理论的核心是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。现代生物进化理论的主要观点有：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生物进化的基本单位是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；   （2）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决定生物进化的方向；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（3）生物进化的实质是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； （4）隔离是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形成的必要条件。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（5）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产生生物进化的原材料；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（6）物种形成的三个基本环节是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2. 用现代生物进化理论解释长期使用某种抗生素会使细菌产生抗药性：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3. 某人群中男女各有1000人，经调查人群中患甲病（常染色体隐性遗传病）比例为1/100;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  女性患色盲的人数为5人，色盲基因携带者有130人，男性患色盲的有70人。则该人群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  中甲病致病基因的频率为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，色盲基因的频率为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影响种群基因频率改变的因素有哪些？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【教学过程】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一、问题探讨：——现代进化理论的主要内容：</w:t>
      </w:r>
    </w:p>
    <w:p>
      <w:pPr>
        <w:jc w:val="both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【活动1】——判断下列说法的正误，并说明判断理由或依据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（1）种群是组成群落的基本单位，群落是生物进化的基本单位（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（2）生物进化的标志是种群基因型频率发生改变 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（3）环境改变会使生物产生适应性变异，因此环境决定生物进化的方向（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（4）变异是不定向的，自然选择是定向的（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（5）变异能为生物进化提供原材料，但不能决定生物进化的方向  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（6）环境发生改变时，种群的基因频率可能改变，也可能不改变（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《设计意图和目的》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通过让学生运用所学现代生物进化理论的知识辨析有关说法的正误，巩固所学的现代生物进化理论的下列内容，理解其精髓并学会用其观点科学解释生物进化问题，形成进化观念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  <w:t>种群是生物进化的基本单位 （种群是生物繁殖的基本单位）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  <w:t>生物进化的实质是种群基因频率发生改变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  <w:t>（3）自然选择决定生物进化的方向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①自然选择会使种群基因频率定向改变，从而使生物朝着一定的方向进化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自然选择直接作用的对象是表现型，根本选择的还是基因型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  <w:t>（4）突变和基因重组（可遗传变异）产生生物进化的原材料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【活动2】——物种、种群、基因库概念，种群基因型频率和基因频率计算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1.（多选）下列关于种群和基因库的叙述，错误的是（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 A.种群是生物繁殖和生物进化的基本单位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B.某块农田中所有的害虫构成1个害虫种群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C.某个种群中全部的显性基因构成1个显性基因库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D.种群内基因频率的改变在世代间具有连续性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2.利用高秆高产水稻（DDHH）与矮秆低产水稻（ddhh）通过杂交育种的方法培育矮秆高产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水稻新品种（两对等位基因独立遗传）。请回答下列问题：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（1）F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vertAlign w:val="subscript"/>
          <w:lang w:val="en-US" w:eastAsia="zh-CN" w:bidi="ar-SA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中基因型HH和Dd的频率分别为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，基因h的频率为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（2）在该育种过程中应从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代开始每代选出表型为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的水稻进行自交，直至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不出现表型为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的水稻为止。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（3）育种过程中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基因的频率逐渐增大，F4代的矮秆高产水稻种群中基因h的频率为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。由此可见，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可以定向改变种群基因频率。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在育种过程中水稻是否发生了进化？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；是否形成了新物种？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《设计意图和目的》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通过问题探讨帮助学生理解种群、物种和基因库概念；学会计算常染色体基因频率；理解选择（自然选择和人工选择）的作用及其为什么能决定生物进化的方向；并运用其观点科学解释细菌（或害虫）产生抗药性问题等。以此培养学生科学思维的习惯，提高科学探究问题的能力，增强社会责任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【活动3】——X染色体上基因频率计算，群体遗传问题分析的探究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1.果蝇的红眼（R)对白眼（r)是显性,基因R/r位于X染色体上。用两只红眼雌雄果蝇杂交，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F1代中出现了白眼果蝇，让F1中的红眼雌雄果蝇相互交配获得F2；则F2中白眼 基因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的频率为（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1/3          B. 1/5         C. 1/6        D.1/12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2. 若人群中白化病的患病率为1/2500,则两个表型正常的男女结婚，他们生患白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化病孩子的概率为（       ）  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1/4          B.1/4或0       C. 1/50       D.1/2601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3. 若人群中的男人中有7%的人患红绿色盲，则理论上女人中红绿色盲基因携带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者的比例为（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A. 6.51%        B.13.02%       C. 14%        D.23.25%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《设计意图和目的》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通过让学生进行相关问题及例题的探讨，学会对X染色体上基因频率的计算；了解影响种群基因频率改变的因素，遗传平衡状态及其条件，学习利用遗传平衡定律分析群体遗传问题，关注人类的遗传病，增强社会责任感。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【活动4】——隔离及其在物种形成中的作用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1.问题讨论：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（1）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隔离的本质是什么？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。隔离的类型包括：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隔离和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隔离，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其中，出现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隔离是新物种形成的标志。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新物种形成一定要经历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隔离，但不一定要经历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single"/>
          <w:lang w:val="en-US" w:eastAsia="zh-CN" w:bidi="ar-SA"/>
        </w:rPr>
        <w:t xml:space="preserve">        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隔离。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214630</wp:posOffset>
            </wp:positionV>
            <wp:extent cx="2628900" cy="892810"/>
            <wp:effectExtent l="0" t="0" r="0" b="25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2.科学思维：——物种形成的模式和机制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（1）物种和生殖隔离——据图分析思考：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（2）据右图讨论物种形成的机制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（3）解释物种形成的三种模式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二、总结：——要点知识归纳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1.种群是生物繁殖和进化的基本单位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2.生物进化的实质是种群基因频率发生改变：——种群基因频率改变是生物进化的标志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3.自然选择决定生物进化的方向： ——自然选择会使种群基因频率定向改变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4.突变和基因重组（可遗传变异）产生生物进化的原材料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5.隔离是新物种形成的必要条件：——出现生殖隔离是新物种形成的标志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黑体" w:hAnsi="黑体" w:eastAsia="黑体" w:cs="黑体"/>
          <w:b/>
          <w:bCs/>
          <w:sz w:val="21"/>
          <w:szCs w:val="21"/>
          <w:u w:val="none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6.突变和基因重组、自然选择、隔离是物种形成的三个基本环节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黑体" w:hAnsi="黑体" w:eastAsia="黑体" w:cs="黑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7.生物进化不一定能形成新物种，物种形成中生物一定发生了进化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【课堂反馈练习】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1.下列关于现代生物进化理论，叙述错误的是（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 ）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A.现代生物进化理论的核心是自然选择学说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B.长期的地理隔离必然会形成生殖隔离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C.适应是自然选择的结果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D.种群基因频率改变是生物进化的标志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2.下列关于生物进化，叙述正确的是（      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A.自然选择直接作用于个体的基因型，因此能定向改变种群基因频率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B.只有突变和基因重组才能导致种群的基因频率发生改变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C.生物进化的实质是种群基因型频率发生改变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D.新物种的形成一定要经过生殖隔离，但不一定要经过地理隔离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3.人群中某常染色体显性遗传病的发病率为19% ，若患病男子与正常女子结婚，他们生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正常孩子的概率为（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9/19          B. 10/19         C. 1/19          D. 1/24.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4.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在对某工厂职工进行遗传学调查时发现，在男女各400名职工中，女性中色盲基因携带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者为56人，色盲患者为3人，男性中色盲患者为34人。该工厂被调查的人群中色盲基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因频率为  （       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A.6%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B.7%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C.8%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D.12%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5.（多选）某种鸟类种群中基因型为BB、Bb、bb的个体各占1/3,当该鸟类种群迁徙到新环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境中后BB个体会失去繁殖能力，但个体间仍进行随机交配。下列关于该鸟类种群在新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环境中的变化，叙述正确的是（      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A.基因B的频率不断减小，基因b的频率不断增大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B.该鸟类种群将不断进化，很快会形成新的物种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C.子一代种群中基因型为Bb的个体占3/8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D.该鸟类的到来可能会导致新环境中捕食者种群发生进化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【板书设计】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6" w:firstLineChars="700"/>
        <w:jc w:val="both"/>
        <w:textAlignment w:val="auto"/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u w:val="none"/>
          <w:lang w:val="en-US" w:eastAsia="zh-CN"/>
        </w:rPr>
        <w:t>现代生物进化理论的主要内容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1.种群是生物繁殖和进化的基本单位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2.生物进化的实质是种群基因频率发生改变：——基因型频率和基因频率计算示例：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3.自然选择决定生物进化的方向： ——自然选择会使种群基因频率定向改变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4.突变和基因重组（可遗传变异）产生生物进化的原材料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5.隔离是新物种形成的必要条件：——出现生殖隔离是新物种形成的标志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6.突变和基因重组、自然选择、隔离是物种形成的三个基本环节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【教学反思】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30" w:firstLineChars="3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通过本节课的设计与课堂教学基本达到了预期的教学效果，学生通过本节课的学习加深了对现代生物进化理论主要观点的理解，初步形成了科学的生物进化论观点，较好地掌握了常染色体和X染色体上基因型频率、基因频率的计算方法，能运用现代生物进化理论的观点科学解释一些生物进化问题。学生的科学思维习惯得到了进一步的养成，科学探究能力得到了一定的提高和锻炼，同时也增强了社会责任感。本课中拓展的群体遗传问题学习难度较大，在教学中所设计的问题虽紧密联系生活，但有点偏难，因此使得学生在课堂探究中得出正确结论较为困难，从课堂反馈的结果看，学生在此方面仍有疑惑或似懂非懂，这有待于在后续教学中答疑解惑，并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  <w:t>加强训练。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CC5C8"/>
    <w:multiLevelType w:val="singleLevel"/>
    <w:tmpl w:val="89ECC5C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890CF6"/>
    <w:multiLevelType w:val="singleLevel"/>
    <w:tmpl w:val="FF890CF6"/>
    <w:lvl w:ilvl="0" w:tentative="0">
      <w:start w:val="1"/>
      <w:numFmt w:val="upperLetter"/>
      <w:suff w:val="space"/>
      <w:lvlText w:val="%1."/>
      <w:lvlJc w:val="left"/>
      <w:pPr>
        <w:ind w:left="420" w:leftChars="0" w:firstLine="0" w:firstLineChars="0"/>
      </w:pPr>
    </w:lvl>
  </w:abstractNum>
  <w:abstractNum w:abstractNumId="2">
    <w:nsid w:val="0BFAA459"/>
    <w:multiLevelType w:val="singleLevel"/>
    <w:tmpl w:val="0BFAA4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9236C4"/>
    <w:multiLevelType w:val="singleLevel"/>
    <w:tmpl w:val="389236C4"/>
    <w:lvl w:ilvl="0" w:tentative="0">
      <w:start w:val="1"/>
      <w:numFmt w:val="upperLetter"/>
      <w:suff w:val="space"/>
      <w:lvlText w:val="%1."/>
      <w:lvlJc w:val="left"/>
      <w:pPr>
        <w:ind w:left="315" w:leftChars="0" w:firstLine="0" w:firstLineChars="0"/>
      </w:pPr>
    </w:lvl>
  </w:abstractNum>
  <w:abstractNum w:abstractNumId="4">
    <w:nsid w:val="3D59ABA2"/>
    <w:multiLevelType w:val="singleLevel"/>
    <w:tmpl w:val="3D59ABA2"/>
    <w:lvl w:ilvl="0" w:tentative="0">
      <w:start w:val="1"/>
      <w:numFmt w:val="upperLetter"/>
      <w:suff w:val="space"/>
      <w:lvlText w:val="%1."/>
      <w:lvlJc w:val="left"/>
      <w:pPr>
        <w:ind w:left="315" w:leftChars="0" w:firstLine="0" w:firstLineChars="0"/>
      </w:pPr>
    </w:lvl>
  </w:abstractNum>
  <w:abstractNum w:abstractNumId="5">
    <w:nsid w:val="3FB50E9E"/>
    <w:multiLevelType w:val="singleLevel"/>
    <w:tmpl w:val="3FB50E9E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F854EDD"/>
    <w:multiLevelType w:val="singleLevel"/>
    <w:tmpl w:val="6F854E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449BC"/>
    <w:rsid w:val="074B2117"/>
    <w:rsid w:val="17112944"/>
    <w:rsid w:val="252E1A5A"/>
    <w:rsid w:val="303D150D"/>
    <w:rsid w:val="354373A5"/>
    <w:rsid w:val="368E4F3A"/>
    <w:rsid w:val="36BC6B34"/>
    <w:rsid w:val="3B5D312D"/>
    <w:rsid w:val="40F2270F"/>
    <w:rsid w:val="680F43DF"/>
    <w:rsid w:val="6C4440C0"/>
    <w:rsid w:val="700449BC"/>
    <w:rsid w:val="726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2021-11-12T01:49:00Z</dcterms:created>
  <dc:creator>Administrator</dc:creator>
  <cp:lastModifiedBy>李善源</cp:lastModifiedBy>
  <cp:lastPrinted>2021-11-15T13:30:00Z</cp:lastPrinted>
  <dcterms:modified xsi:type="dcterms:W3CDTF">2021-11-15T14:39:07Z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E80DAA233FBB4264AEB77D056689AB49</vt:lpwstr>
  </property>
</Properties>
</file>