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32"/>
          <w:lang w:val="en-US" w:eastAsia="zh-CN"/>
        </w:rPr>
      </w:pPr>
      <w:r>
        <w:rPr>
          <w:rFonts w:hint="eastAsia"/>
          <w:b/>
          <w:bCs/>
          <w:sz w:val="24"/>
          <w:szCs w:val="32"/>
          <w:lang w:val="en-US" w:eastAsia="zh-CN"/>
        </w:rPr>
        <w:t>《</w:t>
      </w:r>
      <w:r>
        <w:rPr>
          <w:rFonts w:hint="eastAsia"/>
          <w:b/>
          <w:bCs/>
          <w:sz w:val="24"/>
          <w:szCs w:val="32"/>
          <w:lang w:val="en-US" w:eastAsia="zh-CN"/>
        </w:rPr>
        <w:t>大气热力环流</w:t>
      </w:r>
      <w:r>
        <w:rPr>
          <w:rFonts w:hint="eastAsia"/>
          <w:b/>
          <w:bCs/>
          <w:sz w:val="24"/>
          <w:szCs w:val="32"/>
          <w:lang w:val="en-US" w:eastAsia="zh-CN"/>
        </w:rPr>
        <w:t>》教学反思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热力环流是第二章地球上的大气第二节大气受热过程和大气运动第二课时的内容，教材在介绍了大气的受热过程后引入了热力环流。热力环流是大气运动最简单的形式，大气运动最基本的状态与原理。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反思整个备课及上课过程，总结如下:</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备课准备认真，方法多样，注重了重点和难点的突破，但对学生实际情况还了解不够充分。</w:t>
      </w:r>
    </w:p>
    <w:p>
      <w:pPr>
        <w:keepNext w:val="0"/>
        <w:keepLines w:val="0"/>
        <w:pageBreakBefore w:val="0"/>
        <w:widowControl w:val="0"/>
        <w:numPr>
          <w:numId w:val="0"/>
        </w:numPr>
        <w:kinsoku/>
        <w:wordWrap/>
        <w:overflowPunct/>
        <w:topLinePunct w:val="0"/>
        <w:autoSpaceDE/>
        <w:autoSpaceDN/>
        <w:bidi w:val="0"/>
        <w:adjustRightInd/>
        <w:snapToGrid/>
        <w:spacing w:line="288" w:lineRule="auto"/>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这节课的理论性强，内容较抽象，另外学生必备的空间建构能力还较弱，所以授课时我用实验（视频）和必要的多媒体课件解决这两个问题，变抽象为直观，变二维为三维。利用这两个手段不仅降低了知识的难度，更是极大的调动了学生的热情和探究欲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运用原理分析实际问题时，联系学生身边的地理问题，引导其分析最熟悉的城市风，调动学生学习的主动性，激发学生探究问题的精神，使学生学习到对终身发展有用的地理。通过对海陆风示意图的绘制，不仅使知识顺利迁移拓展，且最终突破了本节课难点。但由于学生地理基础知识薄弱，层次差异较大，从课后检测反馈出学生对近地面和高空冷热两点气压的比较、等压面概念和凹凸变化存在问题较多，一些学生对热力环流的形成过程并未完全理解。</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2、在教学中，设计问题时注重问题的难易结合，由浅入深，符合教学规律和认识方法。并且在教学过程中，注意及时进行每个环节的小结，强调重点内容，争取使学生当堂记忆消化。</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3、注重讲练结合，发挥学生主体作用，但学生活跃程度不够。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根据教学内容，本人设计了与之相配合的活动和练习，促进学生掌握基础的知识和基本的技能。但由于本节课新知识点多，要求空间想象能力强，学生活跃程度不够。</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4、通过教学发现，本课的内容注重原理学习，需要学生有较强的空间思维能力，学习难度较大</w:t>
      </w:r>
      <w:bookmarkStart w:id="0" w:name="_GoBack"/>
      <w:bookmarkEnd w:id="0"/>
      <w:r>
        <w:rPr>
          <w:rFonts w:hint="eastAsia" w:asciiTheme="minorEastAsia" w:hAnsiTheme="minorEastAsia" w:eastAsiaTheme="minorEastAsia" w:cstheme="minorEastAsia"/>
          <w:b w:val="0"/>
          <w:bCs w:val="0"/>
          <w:sz w:val="21"/>
          <w:szCs w:val="21"/>
          <w:lang w:val="en-US" w:eastAsia="zh-CN"/>
        </w:rPr>
        <w:t>，特别是对等压面的理解。因此，教学速度不宜太快，教师借助多媒体动画的演示进行教学，使抽象的知识直观化有利于学生的理解和掌握。</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本节课注重了理论联系实际，把热力环流和生活实际事例结合，体现了地理学科的实用性。地理学是研究地理环境以及人类活动与地理环境相互关系的科学，通过地理课程的学习，要培养学生成为掌握一定地理知识，具有地理学习能力和生存能力，拥有地理素养的现代公民。这就要求在地理学习过程中积极引导学生探索自然奥妙，认识社会生活环境，要重视对地理问题的探究，倡导自主学习，合作学习，探究学习，开展地理观测，地理考察等实际活动。</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 w:val="0"/>
          <w:bCs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60681"/>
    <w:multiLevelType w:val="singleLevel"/>
    <w:tmpl w:val="679606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00502"/>
    <w:rsid w:val="06651B67"/>
    <w:rsid w:val="1D391475"/>
    <w:rsid w:val="68E00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2021-11-03T10:31:00Z</dcterms:created>
  <dc:creator>QHHT</dc:creator>
  <cp:lastModifiedBy>QHHT</cp:lastModifiedBy>
  <dcterms:modified xsi:type="dcterms:W3CDTF">2021-11-03T12:19:10Z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5A47E21D6F2D4F9E916AC1752999049F</vt:lpwstr>
  </property>
</Properties>
</file>