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bookmarkStart w:id="0" w:name="_GoBack"/>
      <w:bookmarkEnd w:id="0"/>
      <w:r>
        <w:rPr>
          <w:rFonts w:hint="eastAsia"/>
          <w:sz w:val="30"/>
          <w:szCs w:val="30"/>
          <w:lang w:val="en-US" w:eastAsia="zh-CN"/>
        </w:rPr>
        <w:t>开课反思</w:t>
      </w:r>
    </w:p>
    <w:p>
      <w:pPr>
        <w:jc w:val="center"/>
        <w:rPr>
          <w:rFonts w:hint="eastAsia"/>
          <w:lang w:val="en-US" w:eastAsia="zh-CN"/>
        </w:rPr>
      </w:pPr>
      <w:r>
        <w:rPr>
          <w:rFonts w:hint="eastAsia"/>
          <w:lang w:val="en-US" w:eastAsia="zh-CN"/>
        </w:rPr>
        <w:t>王城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本节课是在高一（10）班开设的一节关于家庭紧张关系的阅读课程，为第一节课。本节课的内容对于学生来说非常熟悉，很多都有切身体会，感同身受，同时也为这样的关系感到苦恼，不知所措，因此，本节课对于学生来说不仅仅是一片文章的阅读课，同时也是一次人生的教育课，意义非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本节课教学目标一方面是为了提高学生的语言理解能力和语言运用能力，能够自由表达自身的观点，同时也是为了让学生对家庭关系有更好的认识，对于紧张的家庭关系能够有合理的应对方法，从而能够更加健康地成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在实际授课过程中，遇到以下几个问题，值得思考：</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对于题目的理解和根据题目对文章内容的猜测学生的表现远大于预期，因此在设问方面应提高难度，引起他们更深一步的思考。</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对文章结构的分析是学生的短板，虽然已经给出一定的提示，但学生并不能很好地理解，并做出正确的划分。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对于文章细节信息的抓取是学生的另一个弱项，需要长期的加强引导和训练。</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构词对于学生的单词记忆和背诵都有很大的帮助，但学生对此还比较陌生，要尽快熟悉起来。</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在最后的表达上，语言运用能力欠缺明显，句不达意，词汇匮乏，语法的正确性不高。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综上所述，在今后的教学中需要更进一步地了解学生，了解教材，同时注重语言运用和表达能力的培养，加强语言输入和输出。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AC33A"/>
    <w:multiLevelType w:val="singleLevel"/>
    <w:tmpl w:val="75AAC33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44C2A"/>
    <w:rsid w:val="2900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2021-10-25T06:52:00Z</dcterms:created>
  <dc:creator>vera</dc:creator>
  <cp:lastModifiedBy>op</cp:lastModifiedBy>
  <dcterms:modified xsi:type="dcterms:W3CDTF">2021-11-10T08:16:51Z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