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8E" w:rsidRDefault="00EF2B96">
      <w:r>
        <w:t>《新课标》中指出“要重视学生的实践活动，让学生在教学过程中主动学习、探究，重视师生的语言和心灵沟通。重视学生的思维方法的学习”，在教学过程中采取了乐曲渲染、视频展示、图片展示等教学手段相结合，以及分组讨论、交流协作等教学手段，为的是使学生能够感受到自己的课堂的主人，调动学生的主动性，我的学习我做主。</w:t>
      </w:r>
      <w:r>
        <w:rPr>
          <w:rFonts w:hint="eastAsia"/>
        </w:rPr>
        <w:t>本课</w:t>
      </w:r>
      <w:r>
        <w:t>从不同名家作品的对比和分析，向我们讲授了感悟式鉴赏、形式鉴赏、比较式鉴赏、社会学式鉴赏四种鉴赏美术作品的方式。</w:t>
      </w:r>
      <w:r>
        <w:rPr>
          <w:rFonts w:hint="eastAsia"/>
        </w:rPr>
        <w:t>、</w:t>
      </w:r>
      <w:bookmarkStart w:id="0" w:name="_GoBack"/>
      <w:bookmarkEnd w:id="0"/>
      <w:r>
        <w:t>让学生学习不同的鉴赏方式，培养从多层面、多角度欣赏美术作品的意识。培养学生以一种发现的眼光来欣赏美术作品。，</w:t>
      </w:r>
    </w:p>
    <w:sectPr w:rsidR="00AD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BB" w:rsidRDefault="000E74BB" w:rsidP="00EF2B96">
      <w:r>
        <w:separator/>
      </w:r>
    </w:p>
  </w:endnote>
  <w:endnote w:type="continuationSeparator" w:id="0">
    <w:p w:rsidR="000E74BB" w:rsidRDefault="000E74BB" w:rsidP="00EF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BB" w:rsidRDefault="000E74BB" w:rsidP="00EF2B96">
      <w:r>
        <w:separator/>
      </w:r>
    </w:p>
  </w:footnote>
  <w:footnote w:type="continuationSeparator" w:id="0">
    <w:p w:rsidR="000E74BB" w:rsidRDefault="000E74BB" w:rsidP="00EF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4B"/>
    <w:rsid w:val="000E74BB"/>
    <w:rsid w:val="009A2F4B"/>
    <w:rsid w:val="00AD568E"/>
    <w:rsid w:val="00E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0BD80"/>
  <w15:chartTrackingRefBased/>
  <w15:docId w15:val="{6DC9BE1C-E3EE-4999-93A1-0C4936D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有能</dc:creator>
  <cp:keywords/>
  <dc:description/>
  <cp:lastModifiedBy>王 有能</cp:lastModifiedBy>
  <cp:revision>2</cp:revision>
  <dcterms:created xsi:type="dcterms:W3CDTF">2021-11-05T03:36:00Z</dcterms:created>
  <dcterms:modified xsi:type="dcterms:W3CDTF">2021-11-05T03:39:00Z</dcterms:modified>
</cp:coreProperties>
</file>