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“气体摩尔体积 ” 上课感想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荣丹丹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本节课的内容比较抽象，难理解。在影响物质体积的三个因素我采用类比的方法，粒子的数量类比一个班级和全校的班级去操场排队，离子的大小类比相同人数的一个班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高中生和幼儿园的小朋友排队，粒子间的距离类比一个班学生紧密排列和广播操队形。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在授课当中主要采用的是诱导的方法，让同学们动起来。在设问时，采用“层层设问、环环相扣、步步深入”的方法，将问题具体化、简单化以此来调动同学们的学习积极性，效果较好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建议在今后教学中，认真实施新课标，使学生步步有进展，时时有成功，提高学生学习的自信心和成就感，帮助学生形成化学学习的自我动力机制，促使其基本素质的提高。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时间仓促，归纳总结部分没能完全达到预设目标。讨论过程中，有些同学反应很快，接受新知识慢的同学可能就被忽略了。今后还应注意课堂上尽量照顾不同层次的学生的感受，使各个层次的学生都能在课堂上有较大收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用课堂分组讨论、全班交流的形式，使学生体验到问题来源于自己的观察和判断，从而主动参与到概念的建立形成过程中，不断提出具有驱动型的问题层层深入、小组讨论进行温度、压强对分子距离的影响实验是本节课的亮点。但预留的时间有些短，结论的得出还有老师代劳的嫌疑。今后还应大胆放手，相信学生有主动构建知识的能力，让老师真的能成为学生课堂学习的领路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743F3"/>
    <w:rsid w:val="0E0743F3"/>
    <w:rsid w:val="196C4D72"/>
    <w:rsid w:val="4FC31C7B"/>
    <w:rsid w:val="57FC6991"/>
    <w:rsid w:val="6AFD5F81"/>
    <w:rsid w:val="7E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2021-11-05T01:37:00Z</dcterms:created>
  <dc:creator>danny rong</dc:creator>
  <cp:lastModifiedBy>danny rong</cp:lastModifiedBy>
  <dcterms:modified xsi:type="dcterms:W3CDTF">2021-11-05T02:18:51Z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8E4E1E56D09542EB8FD81DE0F3266139</vt:lpwstr>
  </property>
</Properties>
</file>