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7E61" w14:textId="6DE11E32" w:rsidR="006F781E" w:rsidRPr="00532884" w:rsidRDefault="00532884">
      <w:pPr>
        <w:rPr>
          <w:rFonts w:ascii="宋体" w:eastAsia="宋体" w:hAnsi="宋体"/>
          <w:sz w:val="24"/>
          <w:szCs w:val="28"/>
        </w:rPr>
      </w:pPr>
      <w:r w:rsidRPr="00532884">
        <w:rPr>
          <w:rFonts w:ascii="宋体" w:eastAsia="宋体" w:hAnsi="宋体" w:hint="eastAsia"/>
          <w:sz w:val="24"/>
          <w:szCs w:val="28"/>
        </w:rPr>
        <w:t>以人际关系为主题的内容，需要营造温暖信任的氛围，而且心理老师善于倾听和引导学生多说自己内心真实的想法，并不是一个容易的过程。特别在最后一个环节，有一个小女孩现场生成自己不被人理解的经历，作为现场的学生，我们如何回应？其实可以运用感受——需要——行为三个层次出发，将问题抛给现场的学生，或是本身作为引导者呈现，带动，但当时自己有点吓到了，所以回应地不是特别成功。我想这也许就是心理课的魅力，真实的课堂，真实的情景，真实的感受，下课后，我还是整理了自己的思绪，安抚了这个女孩，表达了自己的将心比心。</w:t>
      </w:r>
    </w:p>
    <w:sectPr w:rsidR="006F781E" w:rsidRPr="0053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E9"/>
    <w:rsid w:val="00425EE9"/>
    <w:rsid w:val="00532884"/>
    <w:rsid w:val="006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BB92D-B69F-4D91-953C-C7C9F303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杨丹</dc:creator>
  <cp:keywords/>
  <dc:description/>
  <cp:lastModifiedBy>杨丹</cp:lastModifiedBy>
  <cp:revision>2</cp:revision>
  <dcterms:created xsi:type="dcterms:W3CDTF">2021-11-01T00:25:00Z</dcterms:created>
  <dcterms:modified xsi:type="dcterms:W3CDTF">2021-11-01T00:26:00Z</dcterms:modified>
</cp:coreProperties>
</file>