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新民主主义革命的胜利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孟久琳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新民主主义革命的胜利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》，这节课设计了一系列的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问题探究</w:t>
      </w:r>
      <w:r>
        <w:rPr>
          <w:rFonts w:hint="eastAsia" w:ascii="楷体" w:hAnsi="楷体" w:eastAsia="楷体"/>
          <w:b/>
          <w:bCs/>
          <w:sz w:val="28"/>
          <w:szCs w:val="28"/>
        </w:rPr>
        <w:t>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以历史角度切入，结合相关问题，激发学生的学习兴趣，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注重学生的合作学习，培养学生的探究精神，是一节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史论结合的</w:t>
      </w:r>
      <w:r>
        <w:rPr>
          <w:rFonts w:hint="eastAsia" w:ascii="楷体" w:hAnsi="楷体" w:eastAsia="楷体"/>
          <w:b/>
          <w:bCs/>
          <w:sz w:val="28"/>
          <w:szCs w:val="28"/>
        </w:rPr>
        <w:t>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堂</w:t>
      </w:r>
      <w:r>
        <w:rPr>
          <w:rFonts w:hint="eastAsia" w:ascii="楷体" w:hAnsi="楷体" w:eastAsia="楷体"/>
          <w:b/>
          <w:bCs/>
          <w:sz w:val="28"/>
          <w:szCs w:val="28"/>
        </w:rPr>
        <w:t>。对于高一学生来说，现有的知识储备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理论素养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和生活经验使得他们对一些内容理解不够，所以教师在教学过程中需要找到一条明确的线索，设置小问题，引导学生交流讨论，继而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很好的完成教学任务。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44AAB"/>
    <w:rsid w:val="12A44AAB"/>
    <w:rsid w:val="6E4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2021-10-21T02:05:28Z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33D58DCBAE6D450D86CB40438D603ACC</vt:lpwstr>
  </property>
</Properties>
</file>