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Style w:val="6"/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教学反思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Style w:val="6"/>
          <w:rFonts w:hint="eastAsia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>这节课有以下2方面进步：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eastAsia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>1.这节课基本顺利完成任务，学生自主学习、合作讨论的积极性明显提高。课堂归纳总结时，大多数学生已经掌握了基础知识，有些已经能完全识记并理解。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>2.这节课自主学习后的合作探究形式增加了。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Style w:val="6"/>
          <w:rFonts w:hint="eastAsia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>这节课不足是：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 xml:space="preserve"> 1.热点拓展探究环节，学生反应还是不够积极，以老师引导探究为主，没有对材料进行深入的分析。还应</w:t>
      </w:r>
      <w:r>
        <w:rPr>
          <w:rFonts w:ascii="宋体" w:hAnsi="宋体" w:eastAsia="宋体" w:cs="宋体"/>
          <w:sz w:val="24"/>
          <w:szCs w:val="24"/>
        </w:rPr>
        <w:t>让学生多探究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多分析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课堂还给学生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教师给学生进行总结，或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适当引导。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eastAsia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>2.个别学生还是没进入积极主动自主学习状态。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>3.小组讨论环节，小组学习比较松散，没有组长，没有竞争，也没有有效的合作。</w:t>
      </w:r>
      <w:r>
        <w:rPr>
          <w:rFonts w:ascii="宋体" w:hAnsi="宋体" w:eastAsia="宋体" w:cs="宋体"/>
          <w:sz w:val="24"/>
          <w:szCs w:val="24"/>
        </w:rPr>
        <w:t>对学生的限制过多，总是希望学生思维朝着自己要求的方向进行，不能大胆放手，让学生自己思考、表达。</w:t>
      </w:r>
      <w:r>
        <w:rPr>
          <w:rStyle w:val="6"/>
          <w:rFonts w:hint="eastAsia"/>
          <w:b w:val="0"/>
          <w:bCs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top"/>
        <w:rPr>
          <w:rStyle w:val="6"/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lang w:val="en-US"/>
        </w:rPr>
        <w:t xml:space="preserve">     </w:t>
      </w:r>
      <w:r>
        <w:rPr>
          <w:rStyle w:val="6"/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"/>
        </w:rPr>
        <w:t>4.在问题设计上、时间把握上还是有些欠缺。荣幸有老师评课指导，给了我鼓励，也给了很多好的建议。反思总结确定在以后教学中一定要把握重点，大胆取舍;同时充分调动学生学习积极性，切实发挥学生主体地位，通过各种形式让学生积极参与到教学中来;还有对教学案设计要精益求精、注重落实。</w:t>
      </w:r>
    </w:p>
    <w:p>
      <w:pPr>
        <w:rPr>
          <w:rStyle w:val="6"/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640F4"/>
    <w:rsid w:val="03E72F34"/>
    <w:rsid w:val="519F1616"/>
    <w:rsid w:val="64C64946"/>
    <w:rsid w:val="65BD0D98"/>
    <w:rsid w:val="67882EAF"/>
    <w:rsid w:val="6C1640F4"/>
    <w:rsid w:val="7A2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2021-03-16T13:08:00Z</dcterms:created>
  <dc:creator>zy</dc:creator>
  <cp:lastModifiedBy>┈━☆桃子小姐</cp:lastModifiedBy>
  <dcterms:modified xsi:type="dcterms:W3CDTF">2021-10-28T01:35:19Z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8EC673D6DC9D4B55BF1F320AA84B02CF</vt:lpwstr>
  </property>
</Properties>
</file>