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近代西方民族国家与国际法的发展听课感想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近代西方民族国家与国际法的发展一课上承中国古代的民族关系与对外交往,下启当代中国的民族政策和外交。进入近代,西方民族国家形成,规范国家与国家之间交往的国际法逐渐形成,为当代中国的民族政策和外交提供借</w:t>
      </w:r>
      <w:bookmarkStart w:id="0" w:name="_GoBack"/>
      <w:bookmarkEnd w:id="0"/>
      <w:r>
        <w:rPr>
          <w:rFonts w:ascii="宋体" w:hAnsi="宋体" w:eastAsia="宋体" w:cs="宋体"/>
          <w:sz w:val="24"/>
          <w:szCs w:val="24"/>
        </w:rPr>
        <w:t>鉴。本课教材共分为近代西方民族国家的产生、国际法的形成与外交制度的建立和0世纪国际法的发展三部分。从专制王权国家到近代民族国家,以民族国家的形成为背景介绍国际法的形成与外交制度的建立,理解外交制度的建立对国际关系和国际法的发展所起的作用,最后具体介绍20世纪国际法的发展,各部分之间层层递进,</w:t>
      </w:r>
      <w:r>
        <w:rPr>
          <w:rFonts w:ascii="宋体" w:hAnsi="宋体" w:eastAsia="宋体" w:cs="宋体"/>
          <w:sz w:val="24"/>
          <w:szCs w:val="24"/>
        </w:rPr>
        <w:br w:type="textWrapping"/>
      </w:r>
      <w:r>
        <w:rPr>
          <w:rFonts w:ascii="宋体" w:hAnsi="宋体" w:eastAsia="宋体" w:cs="宋体"/>
          <w:sz w:val="24"/>
          <w:szCs w:val="24"/>
        </w:rPr>
        <w:t>具有逻辑性和体系性。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通过几位老师的集体听课以及集体意见，得出以下意见：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优点:民族国家和国际法对学生来说属于全新内容,所教授知识知识距离学生的生活和认知太远,在近代西方民族国家的形成这一部分的教学中,注重背景知识和史料的补充和运用,通过史料帮助学生更好地理解相关知识,提高</w:t>
      </w:r>
      <w:r>
        <w:rPr>
          <w:rFonts w:ascii="宋体" w:hAnsi="宋体" w:eastAsia="宋体" w:cs="宋体"/>
          <w:sz w:val="24"/>
          <w:szCs w:val="24"/>
        </w:rPr>
        <w:br w:type="textWrapping"/>
      </w:r>
      <w:r>
        <w:rPr>
          <w:rFonts w:ascii="宋体" w:hAnsi="宋体" w:eastAsia="宋体" w:cs="宋体"/>
          <w:sz w:val="24"/>
          <w:szCs w:val="24"/>
        </w:rPr>
        <w:t>学生史料实证和历史解释素养。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不足:针对这种专业性强的课程,主要以讲解为主,但是容易导致学生觉得枯燥无味,注意力不集中,PPT图片还是应该多一些,并且安排一些角色扮演环节,才能更加吸引学生注意力。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汇报人：荣嘉</w:t>
      </w:r>
    </w:p>
    <w:p>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时间2021年9月22日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B08FE"/>
    <w:rsid w:val="3F9B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2021-09-22T09:42:00Z</dcterms:created>
  <dc:creator>柚子宝宝</dc:creator>
  <cp:lastModifiedBy>柚子宝宝</cp:lastModifiedBy>
  <dcterms:modified xsi:type="dcterms:W3CDTF">2021-09-22T09:46:28Z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B32A90171461452186C2BC04E898F5BE</vt:lpwstr>
  </property>
</Properties>
</file>