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40"/>
          <w:szCs w:val="48"/>
          <w:lang w:val="en-US" w:eastAsia="zh-CN"/>
        </w:rPr>
        <w:t>推进科学立法，实现良法善治 教学设计</w:t>
      </w:r>
    </w:p>
    <w:p>
      <w:pPr>
        <w:numPr>
          <w:numId w:val="0"/>
        </w:numPr>
        <w:ind w:left="630" w:leftChars="0"/>
        <w:rPr>
          <w:rFonts w:ascii="微软雅黑" w:hAnsi="微软雅黑" w:eastAsia="微软雅黑" w:cs="微软雅黑"/>
          <w:b/>
          <w:bCs/>
          <w:color w:val="auto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</w:rPr>
        <w:t>教学过程</w:t>
      </w:r>
      <w:bookmarkStart w:id="0" w:name="_GoBack"/>
      <w:bookmarkEnd w:id="0"/>
    </w:p>
    <w:p>
      <w:pPr>
        <w:ind w:firstLine="560" w:firstLineChars="200"/>
        <w:rPr>
          <w:rFonts w:hint="default" w:ascii="微软雅黑" w:hAnsi="微软雅黑" w:eastAsia="微软雅黑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8"/>
          <w:szCs w:val="36"/>
          <w:lang w:val="en-US" w:eastAsia="zh-CN"/>
        </w:rPr>
        <w:t>导入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承前启后。第八课讲了法治国家、法治政府、法治社会。法治国家法治政府法治社会前提是良法，那么良法从何而始？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自古以来，中华历代志士仁人所追求的是一种“良法善治”。良法概念始于古希腊，亚里士多德认为：“法治包含两重意义：已成立的法律获得普遍服从，而大家所服从的法律又应该是良好的法律。”宋人王安石说：“立善法于天下，则天下治；立善法于一国，则一国治。”</w:t>
      </w:r>
      <w:r>
        <w:rPr>
          <w:rFonts w:hint="eastAsia"/>
          <w:color w:val="auto"/>
          <w:lang w:val="en-US" w:eastAsia="zh-CN"/>
        </w:rPr>
        <w:t>显然，良法的实现，最终取决于立法环节，只有科学、民主的立法才能促使良法的出台。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从而导入本课。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</w:p>
    <w:p>
      <w:pPr>
        <w:ind w:firstLine="560" w:firstLineChars="200"/>
        <w:rPr>
          <w:rFonts w:hint="eastAsia" w:ascii="微软雅黑" w:hAnsi="微软雅黑" w:eastAsia="微软雅黑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8"/>
          <w:szCs w:val="36"/>
        </w:rPr>
        <w:t>第一</w:t>
      </w:r>
      <w:r>
        <w:rPr>
          <w:rFonts w:hint="eastAsia" w:ascii="微软雅黑" w:hAnsi="微软雅黑" w:eastAsia="微软雅黑"/>
          <w:b/>
          <w:bCs/>
          <w:color w:val="auto"/>
          <w:sz w:val="28"/>
          <w:szCs w:val="36"/>
          <w:lang w:val="en-US" w:eastAsia="zh-CN"/>
        </w:rPr>
        <w:t>部分</w:t>
      </w:r>
      <w:r>
        <w:rPr>
          <w:rFonts w:hint="eastAsia" w:ascii="微软雅黑" w:hAnsi="微软雅黑" w:eastAsia="微软雅黑"/>
          <w:b/>
          <w:bCs/>
          <w:color w:val="auto"/>
          <w:sz w:val="28"/>
          <w:szCs w:val="36"/>
          <w:lang w:eastAsia="zh-CN"/>
        </w:rPr>
        <w:t>：</w:t>
      </w:r>
      <w:r>
        <w:rPr>
          <w:rFonts w:hint="eastAsia" w:ascii="微软雅黑" w:hAnsi="微软雅黑" w:eastAsia="微软雅黑"/>
          <w:b/>
          <w:bCs/>
          <w:color w:val="auto"/>
          <w:sz w:val="28"/>
          <w:szCs w:val="36"/>
          <w:lang w:val="en-US" w:eastAsia="zh-CN"/>
        </w:rPr>
        <w:t>科学立法</w:t>
      </w:r>
    </w:p>
    <w:p>
      <w:pPr>
        <w:ind w:firstLine="480" w:firstLineChars="200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第一幕：何为科学立法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第一步，</w:t>
      </w:r>
      <w:r>
        <w:rPr>
          <w:rFonts w:hint="eastAsia"/>
          <w:color w:val="auto"/>
        </w:rPr>
        <w:t>播放视频素材，设置</w:t>
      </w:r>
      <w:r>
        <w:rPr>
          <w:rFonts w:hint="eastAsia"/>
          <w:color w:val="auto"/>
          <w:lang w:val="en-US" w:eastAsia="zh-CN"/>
        </w:rPr>
        <w:t>问</w:t>
      </w:r>
      <w:r>
        <w:rPr>
          <w:rFonts w:hint="eastAsia"/>
          <w:color w:val="auto"/>
        </w:rPr>
        <w:t>题：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 w:cs="楷体"/>
          <w:b/>
          <w:bCs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</w:rPr>
        <w:t>观看视频用笔记下关键信息。你认为《民法典(婚姻家庭编)》是不是一部良法？为什么？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要知道是不是良法，就要知道这个法律的内容是什么。有没有反映社会发展的实际情况，有没有回应人民群众的呼应，有没有一个严谨的制定过程。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通过观看视频，学生提出一些信息，老师最后总结一些信息：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历时五年（从1954年算实际66年）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十八届四中全会决定启动，2020年全国人大审议通过，2021年施行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“平等”与“保护”精神贯穿始终。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《民法典》针对时代和经济发展出现的新问题和新气象，提出了新的条文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原《婚姻法》规定的患有三种不宜或暂缓结婚疾病的，现在有结婚的权利，前提是告知对方，由对方选择是否结婚。不告知的，对方可申请撤销婚姻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我国结婚登记采取双轨制，是世界上结婚最自由的国家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设立“离婚冷静期”，尊重离婚自由，也是最大限度保护当事人权利。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从这些信息中，学生可以看到《民法典(婚姻家庭编)》的一些新特点，结合预习的教材内容，就可以知道它符合科学立法的一些内涵。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科学立法的内涵主要有四个方面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尊重规律：尊重和体现社会发展规律，顺应时代发展要求，推动国家发展进步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保障人民：体现社会主义国家性质（国体）、政治制度，保障人民各项权利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符合国情：符合国情和实际，符合历史传统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逻辑程序：遵循法律体系的内在逻辑和立法工作规律，遵循立法程序，注重立法技术，实现立法过程科学化</w:t>
      </w:r>
    </w:p>
    <w:p>
      <w:pPr>
        <w:ind w:firstLine="480" w:firstLineChars="200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第二幕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推进科学立法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展示&lt;民法典&gt;的编撰历程，回答问题。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default" w:ascii="楷体" w:hAnsi="楷体" w:eastAsia="楷体" w:cs="楷体"/>
          <w:color w:val="auto"/>
          <w:lang w:val="en-US" w:eastAsia="zh-CN"/>
        </w:rPr>
        <w:t>议一议</w:t>
      </w:r>
    </w:p>
    <w:p>
      <w:pPr>
        <w:numPr>
          <w:ilvl w:val="0"/>
          <w:numId w:val="4"/>
        </w:numPr>
        <w:ind w:left="840" w:leftChars="0" w:hanging="420" w:firstLineChars="0"/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第一个问题：</w:t>
      </w:r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专家提到的政治强有力的政治保障是什么？</w:t>
      </w:r>
    </w:p>
    <w:p>
      <w:pPr>
        <w:numPr>
          <w:ilvl w:val="0"/>
          <w:numId w:val="5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中国共产党。必须坚持党领导立法，在党的统一部署下实现科学立法。</w:t>
      </w:r>
    </w:p>
    <w:p>
      <w:pPr>
        <w:numPr>
          <w:ilvl w:val="0"/>
          <w:numId w:val="4"/>
        </w:numPr>
        <w:ind w:left="840" w:leftChars="0" w:hanging="420" w:firstLineChars="0"/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第二个问题：</w:t>
      </w:r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《民法典》编纂历经哪些过程，这对推进科学立法有何启示？不要拘泥于课本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学生总结过程，并尽可能找到如何才能做到科学立法的措施。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6187440" cy="408305"/>
            <wp:effectExtent l="0" t="0" r="0" b="3175"/>
            <wp:docPr id="3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按照法定职权、依照法定、程序做到依法立法。</w:t>
      </w:r>
    </w:p>
    <w:p>
      <w:pPr>
        <w:numPr>
          <w:ilvl w:val="0"/>
          <w:numId w:val="5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要发扬民主，坚持民主立法、广开言路、集思广益</w:t>
      </w:r>
    </w:p>
    <w:p>
      <w:pPr>
        <w:numPr>
          <w:ilvl w:val="0"/>
          <w:numId w:val="5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合理设定权利与义务、权力与责任</w:t>
      </w:r>
    </w:p>
    <w:p>
      <w:pPr>
        <w:numPr>
          <w:ilvl w:val="0"/>
          <w:numId w:val="5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尊重社会发展规律，顺应时代发展要求。</w:t>
      </w:r>
    </w:p>
    <w:p>
      <w:pPr>
        <w:numPr>
          <w:ilvl w:val="0"/>
          <w:numId w:val="5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符合我国国家性质和政治制度、要以保障人民权利为目的</w:t>
      </w:r>
    </w:p>
    <w:p>
      <w:pPr>
        <w:numPr>
          <w:ilvl w:val="0"/>
          <w:numId w:val="5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符合国情和实际、符合历史传统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老师最后总结，推进科学立法，可以以上7个方面入手（加上党的领导）。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</w:p>
    <w:p>
      <w:pPr>
        <w:numPr>
          <w:numId w:val="0"/>
        </w:numPr>
        <w:ind w:left="420" w:leftChars="0"/>
        <w:rPr>
          <w:rFonts w:hint="eastAsia" w:ascii="微软雅黑" w:hAnsi="微软雅黑" w:eastAsia="微软雅黑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8"/>
          <w:szCs w:val="36"/>
          <w:lang w:eastAsia="zh-CN"/>
        </w:rPr>
        <w:t>第二</w:t>
      </w:r>
      <w:r>
        <w:rPr>
          <w:rFonts w:hint="eastAsia" w:ascii="微软雅黑" w:hAnsi="微软雅黑" w:eastAsia="微软雅黑"/>
          <w:b/>
          <w:bCs/>
          <w:color w:val="auto"/>
          <w:sz w:val="28"/>
          <w:szCs w:val="36"/>
          <w:lang w:val="en-US" w:eastAsia="zh-CN"/>
        </w:rPr>
        <w:t>部分：严格执法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楷体" w:hAnsi="楷体" w:eastAsia="楷体" w:cs="楷体"/>
          <w:b/>
          <w:bCs/>
          <w:color w:val="auto"/>
          <w:lang w:val="en-US" w:eastAsia="zh-CN"/>
        </w:rPr>
      </w:pPr>
      <w:r>
        <w:rPr>
          <w:rFonts w:hint="default" w:ascii="楷体" w:hAnsi="楷体" w:eastAsia="楷体" w:cs="楷体"/>
          <w:b/>
          <w:bCs/>
          <w:color w:val="auto"/>
          <w:lang w:val="en-US" w:eastAsia="zh-CN"/>
        </w:rPr>
        <w:t>商鞅变法，为何首先要“徙木立信”？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学生七嘴八舌后，老师总结：</w:t>
      </w:r>
    </w:p>
    <w:p>
      <w:pPr>
        <w:numPr>
          <w:numId w:val="0"/>
        </w:numPr>
        <w:ind w:left="420" w:leftChars="0"/>
        <w:rPr>
          <w:rFonts w:hint="eastAsia" w:ascii="微软雅黑" w:hAnsi="微软雅黑" w:eastAsia="微软雅黑"/>
          <w:b/>
          <w:bCs/>
          <w:color w:val="auto"/>
          <w:sz w:val="28"/>
          <w:szCs w:val="36"/>
          <w:lang w:val="en-US" w:eastAsia="zh-CN"/>
        </w:rPr>
      </w:pPr>
      <w:r>
        <w:rPr>
          <w:rFonts w:hint="default"/>
          <w:color w:val="auto"/>
          <w:lang w:val="en-US" w:eastAsia="zh-CN"/>
        </w:rPr>
        <w:t>“徙木立信”，在于让民众信服，从而树立法律权威。法律的生命力在于实施。如果有了法律而不实施，或者实施不力，执法不严，那么制定再多法律也无济于事。推进依法治国，必须坚持严格执法。</w:t>
      </w:r>
    </w:p>
    <w:p>
      <w:pPr>
        <w:ind w:firstLine="480" w:firstLineChars="200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</w:rPr>
        <w:t>第一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幕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何谓严格执法</w:t>
      </w:r>
    </w:p>
    <w:p>
      <w:pPr>
        <w:numPr>
          <w:ilvl w:val="0"/>
          <w:numId w:val="0"/>
        </w:numPr>
        <w:ind w:leftChars="200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default" w:ascii="黑体" w:hAnsi="黑体" w:eastAsia="黑体" w:cs="黑体"/>
          <w:color w:val="auto"/>
          <w:lang w:val="en-US" w:eastAsia="zh-CN"/>
        </w:rPr>
        <w:t>即执法机关在执法过程中严格依法办事。</w:t>
      </w:r>
      <w:r>
        <w:rPr>
          <w:rFonts w:hint="eastAsia" w:ascii="黑体" w:hAnsi="黑体" w:eastAsia="黑体" w:cs="黑体"/>
          <w:color w:val="auto"/>
          <w:lang w:val="en-US" w:eastAsia="zh-CN"/>
        </w:rPr>
        <w:t>（</w:t>
      </w:r>
      <w:r>
        <w:rPr>
          <w:rFonts w:hint="default" w:ascii="黑体" w:hAnsi="黑体" w:eastAsia="黑体" w:cs="黑体"/>
          <w:color w:val="auto"/>
          <w:lang w:val="en-US" w:eastAsia="zh-CN"/>
        </w:rPr>
        <w:t>行政机关是执法的最重要主体，行政机关要带头严格执法，全面履行职能。</w:t>
      </w:r>
      <w:r>
        <w:rPr>
          <w:rFonts w:hint="eastAsia" w:ascii="黑体" w:hAnsi="黑体" w:eastAsia="黑体" w:cs="黑体"/>
          <w:color w:val="auto"/>
          <w:lang w:val="en-US" w:eastAsia="zh-CN"/>
        </w:rPr>
        <w:t>）</w:t>
      </w:r>
    </w:p>
    <w:p>
      <w:pPr>
        <w:ind w:firstLine="422" w:firstLineChars="200"/>
        <w:rPr>
          <w:rFonts w:hint="default" w:ascii="楷体" w:hAnsi="楷体" w:eastAsia="楷体" w:cs="楷体"/>
          <w:b/>
          <w:bCs/>
          <w:color w:val="auto"/>
          <w:lang w:val="en-US" w:eastAsia="zh-CN"/>
        </w:rPr>
      </w:pP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举例热点事件：成都49中一高中生跳事件，人民日报评论：通报少一些硬邦邦。趁势提出问题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楷体" w:hAnsi="楷体" w:eastAsia="楷体" w:cs="楷体"/>
          <w:b/>
          <w:bCs/>
          <w:color w:val="auto"/>
          <w:lang w:val="en-US" w:eastAsia="zh-CN"/>
        </w:rPr>
      </w:pPr>
      <w:r>
        <w:rPr>
          <w:rFonts w:hint="default" w:ascii="楷体" w:hAnsi="楷体" w:eastAsia="楷体" w:cs="楷体"/>
          <w:b/>
          <w:bCs/>
          <w:color w:val="auto"/>
          <w:lang w:val="en-US" w:eastAsia="zh-CN"/>
        </w:rPr>
        <w:t>是不是只要完全依照法律条文办事就是严格执法呢？如何才是真正的严格执法？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从而导入第二部分：</w:t>
      </w:r>
    </w:p>
    <w:p>
      <w:pPr>
        <w:ind w:firstLine="480" w:firstLineChars="200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第二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幕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推进严格执法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播放视频《守护解放西》。看完视频后，让学生回答问题。</w:t>
      </w:r>
    </w:p>
    <w:p>
      <w:pPr>
        <w:ind w:firstLine="420" w:firstLineChars="200"/>
        <w:rPr>
          <w:rFonts w:hint="default" w:ascii="楷体" w:hAnsi="楷体" w:eastAsia="楷体" w:cs="楷体"/>
          <w:color w:val="auto"/>
          <w:lang w:val="en-US" w:eastAsia="zh-CN"/>
        </w:rPr>
      </w:pPr>
      <w:r>
        <w:rPr>
          <w:rFonts w:hint="default" w:ascii="楷体" w:hAnsi="楷体" w:eastAsia="楷体" w:cs="楷体"/>
          <w:color w:val="auto"/>
          <w:lang w:val="en-US" w:eastAsia="zh-CN"/>
        </w:rPr>
        <w:t>议一议</w:t>
      </w:r>
    </w:p>
    <w:p>
      <w:pPr>
        <w:numPr>
          <w:ilvl w:val="0"/>
          <w:numId w:val="4"/>
        </w:numPr>
        <w:ind w:left="840" w:leftChars="0" w:hanging="420" w:firstLineChars="0"/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坡子街交警和民警处理打架斗殴纠纷给推进严格执法有哪些启示？</w:t>
      </w:r>
    </w:p>
    <w:p>
      <w:pPr>
        <w:numPr>
          <w:ilvl w:val="0"/>
          <w:numId w:val="4"/>
        </w:numPr>
        <w:ind w:left="840" w:leftChars="0" w:hanging="420" w:firstLineChars="0"/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如视频那样严格执法有何意义？不要拘泥于教材。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4"/>
        </w:numPr>
        <w:ind w:left="840" w:leftChars="0" w:hanging="420" w:firstLineChars="0"/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第一个问题：</w:t>
      </w:r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坡子街交警和民警处理打架斗殴纠纷给推进严格执法有哪些启示？</w:t>
      </w:r>
    </w:p>
    <w:p>
      <w:pPr>
        <w:numPr>
          <w:ilvl w:val="0"/>
          <w:numId w:val="0"/>
        </w:numPr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353560" cy="1866265"/>
            <wp:effectExtent l="0" t="0" r="889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上图中的视频信息，要求学生在课堂上口头表达出来，老师再做总结。但启示需要学生根据视频信息得出。</w:t>
      </w:r>
    </w:p>
    <w:p>
      <w:pPr>
        <w:numPr>
          <w:ilvl w:val="0"/>
          <w:numId w:val="0"/>
        </w:numPr>
        <w:jc w:val="center"/>
        <w:rPr>
          <w:rFonts w:hint="default"/>
          <w:color w:val="auto"/>
          <w:lang w:val="en-US" w:eastAsia="zh-CN"/>
        </w:rPr>
      </w:pPr>
    </w:p>
    <w:p>
      <w:pPr>
        <w:numPr>
          <w:ilvl w:val="0"/>
          <w:numId w:val="4"/>
        </w:numPr>
        <w:ind w:left="840" w:leftChars="0" w:hanging="420" w:firstLineChars="0"/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第二个问题：</w:t>
      </w:r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如视频那样严格执法有何意义？不要拘泥于教材。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学生会有很多的答案，但要引导学生注意关键词：严格执法的意义。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同时要提醒学生从不同的客体思考问题，比如对政府、对人民、对执法人员等。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一般学生都会想到诸如有利于社会安定、维护人民生命财产权利、甚至维护市场秩序等，这些都要鼓励，但最后要把这些东西放到维护社会公平正义上来。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此外，要提醒学生紧扣视频材料。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老师最后总结（加了一个对公务员以及老版教材中的政府权威和公信力）。</w:t>
      </w:r>
    </w:p>
    <w:p>
      <w:pPr>
        <w:numPr>
          <w:ilvl w:val="0"/>
          <w:numId w:val="6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对法律：有助于捍卫法律权威和尊严</w:t>
      </w:r>
    </w:p>
    <w:p>
      <w:pPr>
        <w:numPr>
          <w:ilvl w:val="0"/>
          <w:numId w:val="6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对社会：有助于实现社会公平正义</w:t>
      </w:r>
    </w:p>
    <w:p>
      <w:pPr>
        <w:numPr>
          <w:ilvl w:val="0"/>
          <w:numId w:val="6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对公务员：有助于提升公务员法治素养和形象</w:t>
      </w:r>
    </w:p>
    <w:p>
      <w:pPr>
        <w:numPr>
          <w:ilvl w:val="0"/>
          <w:numId w:val="6"/>
        </w:numPr>
        <w:ind w:left="0" w:leftChars="0" w:firstLine="4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对政府：有助于全面推进法治政府，提高政府权威和公信力</w:t>
      </w:r>
    </w:p>
    <w:p>
      <w:pPr>
        <w:numPr>
          <w:numId w:val="0"/>
        </w:numPr>
        <w:rPr>
          <w:rFonts w:hint="eastAsia" w:ascii="微软雅黑" w:hAnsi="微软雅黑" w:eastAsia="微软雅黑"/>
          <w:b/>
          <w:bCs/>
          <w:color w:val="auto"/>
          <w:sz w:val="28"/>
          <w:szCs w:val="36"/>
          <w:lang w:val="en-US" w:eastAsia="zh-CN"/>
        </w:rPr>
      </w:pPr>
    </w:p>
    <w:p>
      <w:pPr>
        <w:numPr>
          <w:numId w:val="0"/>
        </w:numPr>
        <w:ind w:left="420" w:leftChars="0"/>
        <w:rPr>
          <w:rFonts w:ascii="微软雅黑" w:hAnsi="微软雅黑" w:eastAsia="微软雅黑" w:cs="微软雅黑"/>
          <w:b/>
          <w:bCs/>
          <w:color w:val="auto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</w:rPr>
        <w:t>总结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最后对知识进行总结（详见PPT）</w:t>
      </w:r>
    </w:p>
    <w:p>
      <w:pPr>
        <w:rPr>
          <w:color w:val="auto"/>
        </w:rPr>
      </w:pPr>
    </w:p>
    <w:sectPr>
      <w:headerReference r:id="rId3" w:type="default"/>
      <w:pgSz w:w="11906" w:h="16838"/>
      <w:pgMar w:top="1334" w:right="1080" w:bottom="1440" w:left="1080" w:header="2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   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E6EE0"/>
    <w:multiLevelType w:val="multilevel"/>
    <w:tmpl w:val="A2BE6EE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A5DA676D"/>
    <w:multiLevelType w:val="singleLevel"/>
    <w:tmpl w:val="A5DA676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66263B5"/>
    <w:multiLevelType w:val="singleLevel"/>
    <w:tmpl w:val="C66263B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3">
    <w:nsid w:val="E14648F0"/>
    <w:multiLevelType w:val="singleLevel"/>
    <w:tmpl w:val="E14648F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F92E0BAA"/>
    <w:multiLevelType w:val="singleLevel"/>
    <w:tmpl w:val="F92E0BAA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5">
    <w:nsid w:val="0B3D52D4"/>
    <w:multiLevelType w:val="singleLevel"/>
    <w:tmpl w:val="0B3D52D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F07D7"/>
    <w:rsid w:val="004C1DAB"/>
    <w:rsid w:val="00512703"/>
    <w:rsid w:val="00540250"/>
    <w:rsid w:val="007F04BD"/>
    <w:rsid w:val="00A543CC"/>
    <w:rsid w:val="00BD245F"/>
    <w:rsid w:val="00E9601B"/>
    <w:rsid w:val="045340B8"/>
    <w:rsid w:val="05132790"/>
    <w:rsid w:val="060A1E3F"/>
    <w:rsid w:val="08013B7D"/>
    <w:rsid w:val="0C906DBB"/>
    <w:rsid w:val="115336E9"/>
    <w:rsid w:val="160F7879"/>
    <w:rsid w:val="16A611B4"/>
    <w:rsid w:val="1DE22A6F"/>
    <w:rsid w:val="1F7F07D7"/>
    <w:rsid w:val="200B4F83"/>
    <w:rsid w:val="23250E8C"/>
    <w:rsid w:val="26377AFC"/>
    <w:rsid w:val="298B1928"/>
    <w:rsid w:val="29931F1D"/>
    <w:rsid w:val="2E382CBE"/>
    <w:rsid w:val="32FF24AA"/>
    <w:rsid w:val="3D5A63B1"/>
    <w:rsid w:val="45405B2B"/>
    <w:rsid w:val="476B4F22"/>
    <w:rsid w:val="55EA3FAB"/>
    <w:rsid w:val="5E5C01F1"/>
    <w:rsid w:val="63455772"/>
    <w:rsid w:val="64997720"/>
    <w:rsid w:val="6548644D"/>
    <w:rsid w:val="6AAB53B4"/>
    <w:rsid w:val="71DE47FA"/>
    <w:rsid w:val="758E427C"/>
    <w:rsid w:val="791920BD"/>
    <w:rsid w:val="7CC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2221</Characters>
  <Lines>18</Lines>
  <Paragraphs>5</Paragraphs>
  <TotalTime>6</TotalTime>
  <ScaleCrop>false</ScaleCrop>
  <LinksUpToDate>false</LinksUpToDate>
  <CharactersWithSpaces>2605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2021-01-31T05:24:00Z</dcterms:created>
  <dc:creator>华夏</dc:creator>
  <cp:lastModifiedBy>┈━☆桃子小姐</cp:lastModifiedBy>
  <dcterms:modified xsi:type="dcterms:W3CDTF">2021-06-02T03:51:47Z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18091D0C30124D28A58C8BFB12779240</vt:lpwstr>
  </property>
</Properties>
</file>