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9F" w:rsidRDefault="0083529F" w:rsidP="0083529F">
      <w:pPr>
        <w:ind w:firstLineChars="1100" w:firstLine="2310"/>
      </w:pPr>
      <w:r>
        <w:rPr>
          <w:rFonts w:hint="eastAsia"/>
        </w:rPr>
        <w:t>高三语文南京市</w:t>
      </w:r>
      <w:proofErr w:type="gramStart"/>
      <w:r>
        <w:rPr>
          <w:rFonts w:hint="eastAsia"/>
        </w:rPr>
        <w:t>三模质量</w:t>
      </w:r>
      <w:proofErr w:type="gramEnd"/>
      <w:r>
        <w:rPr>
          <w:rFonts w:hint="eastAsia"/>
        </w:rPr>
        <w:t>分析</w:t>
      </w:r>
    </w:p>
    <w:p w:rsidR="0083529F" w:rsidRDefault="0083529F" w:rsidP="008352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试卷结构</w:t>
      </w:r>
    </w:p>
    <w:p w:rsidR="0083529F" w:rsidRDefault="0083529F" w:rsidP="0083529F">
      <w:pPr>
        <w:pStyle w:val="a3"/>
        <w:ind w:left="420" w:firstLineChars="0" w:firstLine="0"/>
      </w:pPr>
      <w:r>
        <w:rPr>
          <w:rFonts w:hint="eastAsia"/>
        </w:rPr>
        <w:t>南京市</w:t>
      </w:r>
      <w:proofErr w:type="gramStart"/>
      <w:r>
        <w:rPr>
          <w:rFonts w:hint="eastAsia"/>
        </w:rPr>
        <w:t>三模卷仿</w:t>
      </w:r>
      <w:proofErr w:type="gramEnd"/>
      <w:r>
        <w:rPr>
          <w:rFonts w:hint="eastAsia"/>
        </w:rPr>
        <w:t>全国适应性考试的整体结构，由1</w:t>
      </w:r>
      <w:r>
        <w:t>1</w:t>
      </w:r>
      <w:r>
        <w:rPr>
          <w:rFonts w:hint="eastAsia"/>
        </w:rPr>
        <w:t>道客观题、1</w:t>
      </w:r>
      <w:r>
        <w:t>1</w:t>
      </w:r>
      <w:r>
        <w:rPr>
          <w:rFonts w:hint="eastAsia"/>
        </w:rPr>
        <w:t>道主观题及作文构成。没有出现新题型。所有考查</w:t>
      </w:r>
      <w:proofErr w:type="gramStart"/>
      <w:r>
        <w:rPr>
          <w:rFonts w:hint="eastAsia"/>
        </w:rPr>
        <w:t>题型均</w:t>
      </w:r>
      <w:proofErr w:type="gramEnd"/>
      <w:r>
        <w:rPr>
          <w:rFonts w:hint="eastAsia"/>
        </w:rPr>
        <w:t>在我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的复习范围内。</w:t>
      </w:r>
    </w:p>
    <w:p w:rsidR="0083529F" w:rsidRDefault="0083529F" w:rsidP="008352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成绩分析</w:t>
      </w:r>
    </w:p>
    <w:tbl>
      <w:tblPr>
        <w:tblW w:w="7960" w:type="dxa"/>
        <w:tblInd w:w="-10" w:type="dxa"/>
        <w:tblLook w:val="04A0" w:firstRow="1" w:lastRow="0" w:firstColumn="1" w:lastColumn="0" w:noHBand="0" w:noVBand="1"/>
      </w:tblPr>
      <w:tblGrid>
        <w:gridCol w:w="10"/>
        <w:gridCol w:w="71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50"/>
        <w:gridCol w:w="270"/>
        <w:gridCol w:w="490"/>
        <w:gridCol w:w="230"/>
        <w:gridCol w:w="760"/>
      </w:tblGrid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522"/>
        </w:trPr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历史类</w:t>
            </w: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br/>
              <w:t>合计</w:t>
            </w:r>
          </w:p>
        </w:tc>
      </w:tr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402"/>
        </w:trPr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55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348</w:t>
            </w:r>
          </w:p>
        </w:tc>
      </w:tr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402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参考人数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253</w:t>
            </w:r>
          </w:p>
        </w:tc>
      </w:tr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402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吉守金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龚静溪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温立功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龚静溪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吉守金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丁效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王梅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color w:val="FFFFFF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402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均  分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92.65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97.11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96.10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96.00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95.88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92.78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90.28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94.49 </w:t>
            </w:r>
          </w:p>
        </w:tc>
      </w:tr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525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班级与年级</w:t>
            </w: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均分差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-1.839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2.625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1.611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1.514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1.389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-1.702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-4.207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36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年级名次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36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优分率</w:t>
            </w:r>
            <w:proofErr w:type="gramEnd"/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％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</w:tr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36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合格率％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58.82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88.89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82.93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79.49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67.57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65.12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75.89 </w:t>
            </w:r>
          </w:p>
        </w:tc>
      </w:tr>
      <w:tr w:rsidR="0083529F" w:rsidRPr="0083529F" w:rsidTr="0083529F">
        <w:trPr>
          <w:gridBefore w:val="1"/>
          <w:gridAfter w:val="2"/>
          <w:wBefore w:w="10" w:type="dxa"/>
          <w:wAfter w:w="990" w:type="dxa"/>
          <w:trHeight w:val="36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最高分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112</w:t>
            </w:r>
          </w:p>
        </w:tc>
      </w:tr>
      <w:tr w:rsidR="0083529F" w:rsidRPr="0083529F" w:rsidTr="0083529F">
        <w:trPr>
          <w:trHeight w:val="522"/>
        </w:trPr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物理类</w:t>
            </w:r>
            <w:r w:rsidRPr="0083529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br/>
              <w:t>合计</w:t>
            </w:r>
          </w:p>
        </w:tc>
      </w:tr>
      <w:tr w:rsidR="0083529F" w:rsidRPr="0083529F" w:rsidTr="0083529F">
        <w:trPr>
          <w:trHeight w:val="402"/>
        </w:trPr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54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49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53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526</w:t>
            </w:r>
          </w:p>
        </w:tc>
      </w:tr>
      <w:tr w:rsidR="0083529F" w:rsidRPr="0083529F" w:rsidTr="0083529F">
        <w:trPr>
          <w:trHeight w:val="402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 w:val="22"/>
              </w:rPr>
              <w:t>440</w:t>
            </w:r>
          </w:p>
        </w:tc>
      </w:tr>
      <w:tr w:rsidR="0083529F" w:rsidRPr="0083529F" w:rsidTr="0083529F">
        <w:trPr>
          <w:trHeight w:val="402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宋慧敏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刘莉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</w:t>
            </w:r>
            <w:proofErr w:type="gramEnd"/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芙蓉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温立功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许倩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丁效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宋慧敏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</w:t>
            </w:r>
            <w:proofErr w:type="gramEnd"/>
            <w:r w:rsidRPr="0083529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芙蓉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FFFFFF"/>
                <w:kern w:val="0"/>
                <w:sz w:val="22"/>
              </w:rPr>
            </w:pPr>
            <w:r w:rsidRPr="0083529F">
              <w:rPr>
                <w:rFonts w:ascii="Times New Roman" w:eastAsia="宋体" w:hAnsi="Times New Roman" w:cs="Times New Roman"/>
                <w:color w:val="FFFFFF"/>
                <w:kern w:val="0"/>
                <w:sz w:val="22"/>
              </w:rPr>
              <w:t xml:space="preserve">　</w:t>
            </w:r>
          </w:p>
        </w:tc>
      </w:tr>
      <w:tr w:rsidR="0083529F" w:rsidRPr="0083529F" w:rsidTr="0083529F">
        <w:trPr>
          <w:trHeight w:val="402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91.93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91.98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91.11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93.85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92.05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87.72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95.42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91.35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88.96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88.83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91.41 </w:t>
            </w:r>
          </w:p>
        </w:tc>
      </w:tr>
      <w:tr w:rsidR="0083529F" w:rsidRPr="0083529F" w:rsidTr="0083529F">
        <w:trPr>
          <w:trHeight w:val="525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0.521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0.569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-0.298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2.445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0.639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-3.687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4.008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-0.063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-2.454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-2.576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3529F" w:rsidRPr="0083529F" w:rsidTr="0083529F">
        <w:trPr>
          <w:trHeight w:val="360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3529F" w:rsidRPr="0083529F" w:rsidTr="0083529F">
        <w:trPr>
          <w:trHeight w:val="360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0.00 </w:t>
            </w:r>
          </w:p>
        </w:tc>
      </w:tr>
      <w:tr w:rsidR="0083529F" w:rsidRPr="0083529F" w:rsidTr="0083529F">
        <w:trPr>
          <w:trHeight w:val="360"/>
        </w:trPr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65.12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60.87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53.33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70.73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66.67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44.44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83.33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65.38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46.67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52.38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61.36 </w:t>
            </w:r>
          </w:p>
        </w:tc>
      </w:tr>
      <w:tr w:rsidR="0083529F" w:rsidRPr="0083529F" w:rsidTr="0083529F">
        <w:trPr>
          <w:trHeight w:val="360"/>
        </w:trPr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529F" w:rsidRPr="0083529F" w:rsidRDefault="0083529F" w:rsidP="0083529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529F">
              <w:rPr>
                <w:rFonts w:ascii="Times New Roman" w:eastAsia="宋体" w:hAnsi="Times New Roman" w:cs="Times New Roman"/>
                <w:kern w:val="0"/>
                <w:szCs w:val="21"/>
              </w:rPr>
              <w:t>114</w:t>
            </w:r>
          </w:p>
        </w:tc>
      </w:tr>
    </w:tbl>
    <w:p w:rsidR="002D3D64" w:rsidRDefault="002D3D64" w:rsidP="002D3D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问题</w:t>
      </w:r>
    </w:p>
    <w:p w:rsidR="002D3D64" w:rsidRDefault="002D3D64" w:rsidP="002D3D64">
      <w:pPr>
        <w:pStyle w:val="a3"/>
        <w:ind w:left="420" w:firstLineChars="0" w:firstLine="0"/>
      </w:pPr>
      <w:r>
        <w:rPr>
          <w:rFonts w:hint="eastAsia"/>
        </w:rPr>
        <w:t>经过数据比较，这次模考班级之间差距正常，文理科差距正常。在具体题目中，差距较大的题型有1、信息类文本第一题，语用第一题，名句默写。</w:t>
      </w:r>
    </w:p>
    <w:p w:rsidR="002D3D64" w:rsidRDefault="002D3D64" w:rsidP="002D3D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改进意见</w:t>
      </w:r>
    </w:p>
    <w:p w:rsidR="002D3D64" w:rsidRDefault="002D3D64" w:rsidP="002D3D64">
      <w:pPr>
        <w:pStyle w:val="a3"/>
        <w:ind w:left="420" w:firstLineChars="0" w:firstLine="0"/>
      </w:pPr>
      <w:r>
        <w:rPr>
          <w:rFonts w:hint="eastAsia"/>
        </w:rPr>
        <w:t>课任老师在分析自己班级均分落后原因的基础上，针对薄弱的题型展开针对性训练。题目自己再题库中选择。</w:t>
      </w:r>
    </w:p>
    <w:p w:rsidR="002D3D64" w:rsidRDefault="002D3D64" w:rsidP="002D3D64">
      <w:pPr>
        <w:pStyle w:val="a3"/>
        <w:ind w:left="420" w:firstLineChars="0" w:firstLine="0"/>
        <w:rPr>
          <w:rFonts w:hint="eastAsia"/>
        </w:rPr>
      </w:pPr>
      <w:r>
        <w:rPr>
          <w:rFonts w:hint="eastAsia"/>
        </w:rPr>
        <w:t>全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需要强化的题型有，文言文断句训练，作文思路训练。题目由龚静溪负责。</w:t>
      </w:r>
      <w:bookmarkStart w:id="0" w:name="_GoBack"/>
      <w:bookmarkEnd w:id="0"/>
    </w:p>
    <w:sectPr w:rsidR="002D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62074"/>
    <w:multiLevelType w:val="hybridMultilevel"/>
    <w:tmpl w:val="CD466B34"/>
    <w:lvl w:ilvl="0" w:tplc="B1F6AF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9F"/>
    <w:rsid w:val="002D3D64"/>
    <w:rsid w:val="0083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A77F"/>
  <w15:chartTrackingRefBased/>
  <w15:docId w15:val="{25E725CD-C040-433A-9285-1A6502EE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1</cp:revision>
  <dcterms:created xsi:type="dcterms:W3CDTF">2021-05-13T06:46:00Z</dcterms:created>
  <dcterms:modified xsi:type="dcterms:W3CDTF">2021-05-13T07:06:00Z</dcterms:modified>
</cp:coreProperties>
</file>