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520" w:firstLineChars="1200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开课反思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  <w:lang w:eastAsia="zh-CN"/>
        </w:rPr>
        <w:t>围绕以下目标设定教学任务：</w:t>
      </w:r>
      <w:r>
        <w:rPr>
          <w:szCs w:val="21"/>
        </w:rPr>
        <w:t>By the end of the section, students will be able to:</w:t>
      </w:r>
    </w:p>
    <w:p>
      <w:pPr>
        <w:spacing w:line="360" w:lineRule="auto"/>
        <w:rPr>
          <w:szCs w:val="21"/>
        </w:rPr>
      </w:pPr>
      <w:r>
        <w:rPr>
          <w:szCs w:val="21"/>
        </w:rPr>
        <w:t xml:space="preserve">1. find out how Alan’s life </w:t>
      </w:r>
      <w:r>
        <w:rPr>
          <w:rFonts w:hint="eastAsia"/>
          <w:szCs w:val="21"/>
        </w:rPr>
        <w:t>chang</w:t>
      </w:r>
      <w:r>
        <w:rPr>
          <w:szCs w:val="21"/>
        </w:rPr>
        <w:t xml:space="preserve">ed after he stopped using his smartphone; </w:t>
      </w:r>
    </w:p>
    <w:p>
      <w:pPr>
        <w:spacing w:line="360" w:lineRule="auto"/>
        <w:rPr>
          <w:szCs w:val="21"/>
        </w:rPr>
      </w:pPr>
      <w:r>
        <w:rPr>
          <w:szCs w:val="21"/>
        </w:rPr>
        <w:t>2. reflect on what they would do if they had to live without a smartphone for a week;</w:t>
      </w:r>
    </w:p>
    <w:p>
      <w:pPr>
        <w:spacing w:line="360" w:lineRule="auto"/>
        <w:rPr>
          <w:szCs w:val="21"/>
        </w:rPr>
      </w:pPr>
      <w:r>
        <w:rPr>
          <w:szCs w:val="21"/>
        </w:rPr>
        <w:t>3. reconsider how they should use smartphones in their life;</w:t>
      </w:r>
    </w:p>
    <w:p>
      <w:pPr>
        <w:spacing w:line="360" w:lineRule="auto"/>
        <w:rPr>
          <w:szCs w:val="21"/>
        </w:rPr>
      </w:pPr>
      <w:r>
        <w:rPr>
          <w:szCs w:val="21"/>
        </w:rPr>
        <w:t>4. design a public service advertisement calling for people to reduce their use of smartphones.</w:t>
      </w:r>
    </w:p>
    <w:p>
      <w:pPr>
        <w:ind w:firstLine="420" w:firstLineChars="200"/>
      </w:pPr>
      <w:r>
        <w:rPr>
          <w:rFonts w:hint="eastAsia"/>
          <w:lang w:val="en-US" w:eastAsia="zh-CN"/>
        </w:rPr>
        <w:t>课堂任务的设定，达成以下目标1.</w:t>
      </w:r>
      <w:r>
        <w:t>激发</w:t>
      </w:r>
      <w:r>
        <w:rPr>
          <w:rFonts w:hint="eastAsia"/>
        </w:rPr>
        <w:t>学生的</w:t>
      </w:r>
      <w:r>
        <w:t>学习兴趣，激活</w:t>
      </w:r>
      <w:r>
        <w:rPr>
          <w:rFonts w:hint="eastAsia"/>
        </w:rPr>
        <w:t>学生</w:t>
      </w:r>
      <w:r>
        <w:t>已有的相关知识和经验。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2.</w:t>
      </w:r>
      <w:r>
        <w:t>基于博客标题</w:t>
      </w:r>
      <w:r>
        <w:rPr>
          <w:rFonts w:hint="eastAsia"/>
        </w:rPr>
        <w:t>，让学生</w:t>
      </w:r>
      <w:r>
        <w:t>预测行文内容，激发学生</w:t>
      </w:r>
      <w:r>
        <w:rPr>
          <w:rFonts w:hint="eastAsia"/>
        </w:rPr>
        <w:t>的</w:t>
      </w:r>
      <w:r>
        <w:t>好奇心，为后续活动</w:t>
      </w:r>
      <w:r>
        <w:rPr>
          <w:rFonts w:hint="eastAsia"/>
        </w:rPr>
        <w:t>做好铺垫</w:t>
      </w:r>
      <w:r>
        <w:t>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3.</w:t>
      </w:r>
      <w:r>
        <w:t>通过写博客概要</w:t>
      </w:r>
      <w:r>
        <w:rPr>
          <w:rFonts w:hint="eastAsia"/>
        </w:rPr>
        <w:t>，</w:t>
      </w:r>
      <w:r>
        <w:t>巩固新词，并为之后高阶思维活动做铺垫。</w:t>
      </w:r>
      <w:r>
        <w:rPr>
          <w:rFonts w:hint="eastAsia"/>
        </w:rPr>
        <w:t>导学生</w:t>
      </w:r>
      <w:r>
        <w:t>用查读方鼓励学生联系自身实际，初步</w:t>
      </w:r>
      <w:r>
        <w:rPr>
          <w:rFonts w:hint="eastAsia"/>
        </w:rPr>
        <w:t>唤起学生</w:t>
      </w:r>
      <w:r>
        <w:t>减少智能手机使用时间的意识。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4.</w:t>
      </w:r>
      <w:r>
        <w:t>了解引导学生分析博客写作技巧。停止使用智能手机前后作者身、心变化，为后续阅读活动做铺垫。培养学生的思辨能力与表达能力。</w:t>
      </w:r>
    </w:p>
    <w:p>
      <w:pPr>
        <w:ind w:firstLine="420" w:firstLineChars="200"/>
      </w:pPr>
      <w:r>
        <w:rPr>
          <w:rFonts w:hint="eastAsia"/>
          <w:lang w:val="en-US" w:eastAsia="zh-CN"/>
        </w:rPr>
        <w:t>5.</w:t>
      </w:r>
      <w:r>
        <w:t>训练学生思维的深度与发散能力，拓展其思维空间。</w:t>
      </w:r>
    </w:p>
    <w:p>
      <w:pPr>
        <w:ind w:firstLine="210" w:firstLineChars="100"/>
        <w:rPr>
          <w:szCs w:val="21"/>
        </w:rPr>
      </w:pPr>
      <w:r>
        <w:rPr>
          <w:szCs w:val="21"/>
        </w:rPr>
        <w:t>基于之前</w:t>
      </w:r>
      <w:r>
        <w:rPr>
          <w:rFonts w:hint="eastAsia"/>
          <w:szCs w:val="21"/>
        </w:rPr>
        <w:t>的</w:t>
      </w:r>
      <w:r>
        <w:rPr>
          <w:szCs w:val="21"/>
        </w:rPr>
        <w:t>活动铺垫，发挥学生的创造性，提高学生的综合运用语言</w:t>
      </w:r>
      <w:r>
        <w:rPr>
          <w:rFonts w:hint="eastAsia"/>
          <w:szCs w:val="21"/>
        </w:rPr>
        <w:t>的</w:t>
      </w:r>
      <w:r>
        <w:rPr>
          <w:szCs w:val="21"/>
        </w:rPr>
        <w:t>能力，增强学生了解社会问题的意识，激发学生减少</w:t>
      </w:r>
      <w:r>
        <w:rPr>
          <w:rFonts w:hint="eastAsia"/>
          <w:szCs w:val="21"/>
        </w:rPr>
        <w:t>使用</w:t>
      </w:r>
      <w:r>
        <w:rPr>
          <w:szCs w:val="21"/>
        </w:rPr>
        <w:t>智能手机</w:t>
      </w:r>
      <w:r>
        <w:rPr>
          <w:rFonts w:hint="eastAsia"/>
          <w:szCs w:val="21"/>
        </w:rPr>
        <w:t>的意识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并感受智能手机之外丰富多彩的生活。</w:t>
      </w:r>
    </w:p>
    <w:p>
      <w:pPr>
        <w:ind w:firstLine="210" w:firstLineChars="1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存在问题：时间先松后紧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92754"/>
    <w:rsid w:val="443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2021-04-23T01:23:00Z</dcterms:created>
  <dc:creator>hp</dc:creator>
  <cp:lastModifiedBy>hp</cp:lastModifiedBy>
  <dcterms:modified xsi:type="dcterms:W3CDTF">2021-04-23T01:46:11Z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770A17E9737B489C8B33203DBDE23A68</vt:lpwstr>
  </property>
</Properties>
</file>