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891" w:firstLineChars="700"/>
        <w:rPr>
          <w:rFonts w:ascii="微软雅黑" w:hAnsi="微软雅黑" w:eastAsia="微软雅黑" w:cs="微软雅黑"/>
          <w:color w:val="3E73A0"/>
          <w:sz w:val="27"/>
          <w:szCs w:val="27"/>
        </w:rPr>
      </w:pPr>
      <w:r>
        <w:rPr>
          <w:rFonts w:hint="eastAsia" w:ascii="微软雅黑" w:hAnsi="微软雅黑" w:eastAsia="微软雅黑" w:cs="微软雅黑"/>
          <w:color w:val="auto"/>
          <w:sz w:val="27"/>
          <w:szCs w:val="27"/>
        </w:rPr>
        <w:t>高中政治学科的核心素养培养研究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pPr>
      <w:r>
        <w:rPr>
          <w:rFonts w:ascii="宋体" w:hAnsi="宋体" w:eastAsia="宋体" w:cs="宋体"/>
          <w:kern w:val="0"/>
          <w:sz w:val="24"/>
          <w:szCs w:val="24"/>
          <w:lang w:val="en-US" w:eastAsia="zh-CN" w:bidi="ar"/>
        </w:rPr>
        <w:t> </w:t>
      </w:r>
      <w:bookmarkStart w:id="0" w:name="_GoBack"/>
      <w:bookmarkEnd w:id="0"/>
      <w:r>
        <w:rPr>
          <w:rFonts w:hint="eastAsia" w:ascii="宋体" w:hAnsi="宋体" w:eastAsia="宋体" w:cs="宋体"/>
          <w:sz w:val="21"/>
          <w:szCs w:val="21"/>
        </w:rPr>
        <w:t>一、高中政治学科的核心素养概述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210"/>
      </w:pPr>
      <w:r>
        <w:rPr>
          <w:rFonts w:hint="eastAsia" w:ascii="宋体" w:hAnsi="宋体" w:eastAsia="宋体" w:cs="宋体"/>
          <w:sz w:val="21"/>
          <w:szCs w:val="21"/>
        </w:rPr>
        <w:t>（一）高中政治核心素养含义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pPr>
      <w:r>
        <w:rPr>
          <w:rFonts w:hint="eastAsia" w:ascii="宋体" w:hAnsi="宋体" w:eastAsia="宋体" w:cs="宋体"/>
          <w:sz w:val="21"/>
          <w:szCs w:val="21"/>
        </w:rPr>
        <w:t>社会在不断进步与发展，社会中的每个人都需要主动去适应社会的这种变化，这就需要个人具备适应社会的能力，还要具备适应社会的品格，这些能力与品格就是一个人的核心素养。高中学习阶段是学生人格与能力塑造的关键时期，因此将核心素养渗透到高中学科教学中至关重要，学科核心素养即指在接受某一学科一系列学习之后，个人的品格与能力所受该学科的影响。在高中政治学科教学是针对高中生进行政治知识的传授，使高中生能够了解政治，增加对于政治的认同学习热情，增加高中生对于中国特色社会主义的认同与坚持，增加高中生对于我国坚持走社会主义道路的信心，增加对祖国的热爱，培养高中生正确的价值观。通过培养学生政治核心素养，使学生更加坚定的学习马克思主义相关理论，分析当今社会发展现状，跟上时代发展步伐；通过法律知识学习，为国家法治化建设作出自己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210"/>
      </w:pPr>
      <w:r>
        <w:rPr>
          <w:rFonts w:hint="eastAsia" w:ascii="宋体" w:hAnsi="宋体" w:eastAsia="宋体" w:cs="宋体"/>
          <w:sz w:val="21"/>
          <w:szCs w:val="21"/>
        </w:rPr>
        <w:t>（二）</w:t>
      </w:r>
      <w:r>
        <w:rPr>
          <w:rFonts w:hint="eastAsia" w:ascii="微软雅黑" w:hAnsi="微软雅黑" w:eastAsia="微软雅黑" w:cs="微软雅黑"/>
          <w:sz w:val="21"/>
          <w:szCs w:val="21"/>
        </w:rPr>
        <w:t> </w:t>
      </w:r>
      <w:r>
        <w:rPr>
          <w:rFonts w:hint="eastAsia" w:ascii="宋体" w:hAnsi="宋体" w:eastAsia="宋体" w:cs="宋体"/>
          <w:sz w:val="21"/>
          <w:szCs w:val="21"/>
        </w:rPr>
        <w:t>高中政治核心素养具体包括以下几方面内容：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１．政治认同素养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210"/>
      </w:pPr>
      <w:r>
        <w:rPr>
          <w:rFonts w:hint="eastAsia" w:ascii="微软雅黑" w:hAnsi="微软雅黑" w:eastAsia="微软雅黑" w:cs="微软雅黑"/>
          <w:sz w:val="21"/>
          <w:szCs w:val="21"/>
        </w:rPr>
        <w:t>  </w:t>
      </w:r>
      <w:r>
        <w:rPr>
          <w:rFonts w:hint="eastAsia" w:ascii="宋体" w:hAnsi="宋体" w:eastAsia="宋体" w:cs="宋体"/>
          <w:sz w:val="21"/>
          <w:szCs w:val="21"/>
        </w:rPr>
        <w:t>个人对于所处社会现有制度的肯定态度以及对所处国家意识形态的赞同，就是政治认同。政治认同不仅影响学生能否树立正确的价值观与人生发展目标，还会影响到国家当前的发展方向与未来的命运。而高中时期是人格与价值观塑造的关键时期，对高中生进行政治认同素养培育具有十分重要的作用，因此需要在政治学科教学中贯彻政治核心素养教育。高中思想政治必修二是关于政治生活的内容，其中第三部分讲到当前我国所制定的一些重要法律制度以及政策相关内容，该部分在讲解时教师可以以静态图片与动态视频相结合等形式让学生们了解到当前我国社会制度与法律政策的发展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210"/>
      </w:pPr>
      <w:r>
        <w:rPr>
          <w:rFonts w:hint="eastAsia" w:ascii="宋体" w:hAnsi="宋体" w:eastAsia="宋体" w:cs="宋体"/>
          <w:sz w:val="21"/>
          <w:szCs w:val="21"/>
        </w:rPr>
        <w:t>２．科学精神素养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firstLine="420"/>
      </w:pPr>
      <w:r>
        <w:rPr>
          <w:rFonts w:hint="eastAsia" w:ascii="宋体" w:hAnsi="宋体" w:eastAsia="宋体" w:cs="宋体"/>
          <w:sz w:val="21"/>
          <w:szCs w:val="21"/>
        </w:rPr>
        <w:t>马克思主义的科学世界观与方法论要求在对世界进行认识过程中人们需要具备一定的精神与品质特征，这就是科学精神，这些精神与品质特征具体包括理智、自主、反思等，随着“互联网</w:t>
      </w:r>
      <w:r>
        <w:rPr>
          <w:rFonts w:hint="eastAsia" w:ascii="微软雅黑" w:hAnsi="微软雅黑" w:eastAsia="微软雅黑" w:cs="微软雅黑"/>
          <w:sz w:val="21"/>
          <w:szCs w:val="21"/>
        </w:rPr>
        <w:t>+</w:t>
      </w:r>
      <w:r>
        <w:rPr>
          <w:rFonts w:hint="eastAsia" w:ascii="宋体" w:hAnsi="宋体" w:eastAsia="宋体" w:cs="宋体"/>
          <w:sz w:val="21"/>
          <w:szCs w:val="21"/>
        </w:rPr>
        <w:t>”时代的到来，各种网络技术被应用于人们通讯、娱乐之中，比如微博、微信、抖音等这些都是互联网时代的产物。应该用辩证的眼光来看待这些新兴网络媒体，因为其带给人们的不只有便利，随之而来的还有各种网络暴力出现，这些内容对人们的身心健康尤其是正处于青少年时期的高中生带来极大地危害，十分不利于青少年身心健康发展与正确价值观的树立。而高中生正处于身心发展不成熟时期，还没有形成成熟的价值观，对于接触到的各种外界信息不懂得如何进行取舍，如果高中生频繁接触各种网络暴力，可能会诱导其形成反社会的价值观。所以，在对高中生传授政治学科知识时，一定要注重培养其理性思考能力，引导其学会用辩证的眼光看事物，使其在接触到各种各样的外界信息时能够做出理智的取舍，防止其受到不良价值观的影响，最终使其成为一个具有理性思考能力的青年。对于核心素养的培育应该渗透到政治学科教学相关内容中，例如在《政治生活》这一教材的公民参与政治生活部分的讲课过程中教师可以将核心素养的内容结合该部分进行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３．法治意识素养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社会治理离不开法律，当今社会是法治社会，这就要求每个公民都要认可与尊重法律，积极依照法律规定行事，不能做违反法律规定的事。高中生正处于处于青少年时期，对各种法律知识接触较少，了解也很少，因此法律意识通常比较淡薄，对于法治国家的建设没有很深入的理解，从近些年来我国出现的很多起校园恶霸事件就能够表明这一点。但是高中生思想与心智已经发育较为成熟，作为祖国的未来与法治社会的接班人，高中生应该具备较强的法治意识，这样不仅能够保障其身心健康发展，还能在很大程度上推动我国法治社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而要使高中学生认识、理解法治并积极投身法治社会建设实践中，高中政治教师起到关键作用。因此政治教师在日常政治课堂上应该多介绍法律知识，介绍法律制度对于国家发展的重大作用，介绍依法治国对于社会发展与进步的作用等，使学生深刻了解法治社会建设的进程，认同法治，养成良好的法治思维，培养学生运用法治思维进行问题研究与探索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４．公共参与素养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在法治社会，国家进行治理活动离不开公众的参与，只有公民积极参与社会活动、参与国家治理，积极履行义务、承担责任，国家才能稳定有序发展。例如在《政治生活》教材的公民政治生活部分，教师结合实际情况讲解公民参与政治生活的各个环节，使学生能更加深刻理解民主选举、民主监督等过程，了解公民所享有的政治权利。高中生处于青少年阶段，即将成年，理应对我国公民参与的各种政治生活有深入了解，但是由于高中生学习压力大，更多的是将注意力放在学习上，并没有更多精力参与公共事务管理等，因此，政治教师在课堂上应该帮助高中生真正了解政治生活参与的相关内容，引导高中生成为一民合格的高素质公民，鼓励高中生积极行使权利、履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二、如何将核心素养渗透到高中政治教学活动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（一）注重学生基础知识学习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对于高中生来说，学习政治课程需要有良好的文字基础，这对于高中生来说至关重要，具备良好的文字基础不仅有利于其今后个人发展，还有利于培养其良好的品行，树立正确的价值观。对于高中生来说，提升个人能力，实现全面发展需要进行核心素养培育，但是核心素养的学习前提是高中政治理论知识学习。因此，政治教师要注重高中生基础理论知识的学习，只有真正理解和掌握了政治文化知识才能真正提高政治知识学习能力。作为典型的文科科目，政治这一学科有很多知识点需要学生背诵，而且背诵起来较为无聊乏味，所以这对于很多文科生来说都是一项重大挑战，在平时学习中可能会有很多学生不愿意踏实下心来好好学习、背诵和理解，甚至很多学生根本不背诵重要政治知识点，面对这一情形，政治教师需要加强学习监督，经常在课堂上进行知识点的复习与提问，帮助学生巩固所学内容。另外，教师还可以将自己所掌握的背诵技巧传授给学生，比如可以建议学生将知识记在小本上，利用课余时间拿出来进行复习与记忆，反复复习，这样才能够真正掌握与记牢重要知识点，形成长期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（二）注重培养学生学习自主性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学生在学习上需要老师鞭策与推动，接受知识的途径单一，完全取决于教师的灌输，学生缺乏自主学习的意识与能力，在这种传统教学模式影响下，很多高中时根本没有自主学习能力，对于学习上遇到的问题也没有独立自主进行思考与解决的能力，学习内容完全来自于课堂上老师的讲授，记笔记也完全机械被动，不能真正认清和分析自己的学习情况，更找不到适合自己的学习方法。课程改革的目的之一在于提高学生自主学习知识的能力，使学生养成独立思考与解决问题的习惯。在平时政治课堂上，政治教师可以安排一些活动使学生能够亲自参与，包括经常提问学生、在课堂上让学生针对所学内容提出自己的疑惑等；再如，给学生更多课堂上讲课的机会，由学生讲课，教师坐在下面听讲，这样教师可以更加了解学生对知识点的掌握情况，学生在讲解过程中也能对知识点加深理解，这样有利于增进师生之间的了解与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宋体" w:hAnsi="宋体" w:eastAsia="宋体" w:cs="宋体"/>
          <w:sz w:val="21"/>
          <w:szCs w:val="21"/>
        </w:rPr>
        <w:t>（三）注重培养学生政治认同感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pPr>
      <w:r>
        <w:rPr>
          <w:rFonts w:hint="eastAsia" w:ascii="微软雅黑" w:hAnsi="微软雅黑" w:eastAsia="微软雅黑" w:cs="微软雅黑"/>
          <w:sz w:val="21"/>
          <w:szCs w:val="21"/>
        </w:rPr>
        <w:t>    </w:t>
      </w:r>
      <w:r>
        <w:rPr>
          <w:rFonts w:hint="eastAsia" w:ascii="宋体" w:hAnsi="宋体" w:eastAsia="宋体" w:cs="宋体"/>
          <w:sz w:val="21"/>
          <w:szCs w:val="21"/>
        </w:rPr>
        <w:t>对学生政治认同感的培养是政治学科核心素养的重要内容，为了进一步提升学生在该方面的素质，教师在政治教学活动中应该做到以下几点：首先，政治教师在上课之前应该搜集一些时政资料，例如视频等，这样就可以在政治课堂上课的前几分钟播放这些视频资料，使学生了解更多时政知识，了解当今政治热点，明白国家政务大事，培养学生政治认同感；其次，培养高中生政治学科核心素养需要政治教师自身要具备良好的专业能力，需要大量阅读政治文献，熟悉教材重难点，了解学生学习情况，针对不同学生进行针对教学，增强学生政治认同感，对于高中政治教材中的不同内容进行理智选择，尤其是我国经济制度、政治制度、社会主义市场经济等内容是渗透核心素养的关键部分，教师可以在教学时在这部分多出一些政治选择题供学生在课堂上积极思考并作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75511"/>
    <w:rsid w:val="6699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2021-02-21T02:47:00Z</dcterms:created>
  <dc:creator>LiuYan</dc:creator>
  <cp:lastModifiedBy>刘燕</cp:lastModifiedBy>
  <dcterms:modified xsi:type="dcterms:W3CDTF">2021-04-22T08:48:48Z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3D9A72D021364F298CD92C44F89C61C4</vt:lpwstr>
  </property>
</Properties>
</file>