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南京市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秦淮中学2020—2021学年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第二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学期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深入贯彻落实新时代中国特色社会主义思想和党的十九大精神，贯彻落实总书记关于教育的重要论述，特别是在学校思想政治理论课教师座谈会上的重要讲话精神，全面贯彻党的教育方针，解决好培养什么人、怎样培养人、为谁培养人这个根本问题，坚持不懈用新时代中国特色社会主义思想铸魂育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以《普通高中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思想政治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课程标准》（2017版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2020修订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）为指导，进一步深入研究高中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科核心素养。根据学校新学期坚持“质量+特色”的发展定位，“深化从严治党，强化常态防控，深化教学改革，优化育人品质，强化服务质量。”的工作目标，加强教学教研，深入研究新高考方案带来的教学要求的变化，加强教学常规管理，规范备课的各项环节，落实教研组备课组的公开课活动；注重学习动力激发，进一步彰显特色教育影响力。并将这一目标在教研组和备课组的活动中认真实施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、工作措施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（一）把握统编新教材，提高课程实施水平。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继续组织教师对2017版高中新课程标准进行专题研讨，从整体上把握统编教材的要求及教育的使命，认真研读统编教材，对照教师教学用书和专家的讲座，弄清教材的编写意图、体系特点，年级特点，把握各个单元之间的联系。精心研读《课程标准》，比较新、旧教材的区别和联系，在备课和教学活动中找准教学的重难点，找准教学目标的落脚点，找到适合本课，适合本年级学生的教法、学法，从而有效地实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（二）创新教研方式，提升学科教研品质。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1.经常活动，常态交流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除了周四下午的南京市教研活动的时间，我组将在每个月至少进行一次教研活动。活动的形式可以是“座谈会”、“研讨课”、组内的“讲座”（包括教学经验介绍类的讲座，或是集体学习类的“二次培训”讲座，或是校本研究的讲座，或是问题探讨类的讲座）。活动前要精心准备，活动中要有记录，活动过程中将拍照并及时上传到校园网上，力求活动内容充实、形式多样，富有成效。（详见附表）由于新高考方案带来的教学要求的变化，本学期将重点关注高一、高二两个年级的课堂教学效率，研究在新的高考模式下我校学生的适应性问题，并从中找到相应的、适合我校学生的教学方法和教学资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2、利用网络，强化交流。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利用网络教研的形式充分发挥全体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教师的聪明才智，凝聚集体智慧，营造浓厚的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的氛围，将备课组教研组计划活动积极上传至校网。集体备课不能流于形式。本学期要进一步落实集体备课制度，各个备课组采取“分块备课，集体评议、个人修改、注重反思”的总体思路思路，备课老师将教案初稿上传至备课组群，备课组老师认真阅读后在备课组活动上集体评议，备课老师修改后再次上传。三个备课组资源共享，教研组借助网络，让教师沿着“备课——评议——修改——反思”这一互联互动的螺旋式的渐进过程，求得问题的解决，从而促进教师间的互动式交流和教师与新课程的共同成长，达到相互学习、取长补短、共同提高的目的。积极争取学校领导和上级主管部门的关注与指导，争取更多的走出去的机会，加强交流，扩大视野。</w:t>
      </w:r>
    </w:p>
    <w:p>
      <w:pPr>
        <w:spacing w:line="360" w:lineRule="auto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4"/>
        </w:rPr>
        <w:t>组织开展各种类型的基于高效课堂教学实例的案例研究。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我们将预安排4节全组公开课，探讨在高效课堂课堂教学模式下，不同年级、不同要求课例模本。具体安排分别为：高一新授课，着重研讨打牢基础，提升学生学习兴趣、培养学习方法；高二安排一节选修班的试卷讲评课，侧重研讨如何分类要求和在现有考试模式下，如何就应对新高考组织有效的课堂教学；高三安排一节高考二轮复习课，重点研究如何在二轮高考复习中充分利用课堂，提高复习实效，帮助学生夯实基础、提升能力。我们将通过课例研究，相互学习，不断提升课堂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4、进一步完善校本课程的开发和开设，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个四星级学校，校本课程的研究开发是必不可少的，前几年，我们根据学校的要求和部署，已初步研究、开发出一套相对实用的校本课程，我们将在学校的统一安排下，开设好校本课程，并力争在此基础上进一步完善，争取形成有秦中政治组特色的校本课程，增强政治学科的在学校的影响力和对学生的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5、发挥组内学科带头人的带头示范作用，兼顾“请进来、走出去”，学习、借鉴、提高。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们组有南京市政治学科带头人王兴刚老师，我们将发挥他的示范带头作用，带动本组教研活动，力争教研活动上层次；结合学校精神，我们争取在学校的支持下，同区内外有影响的教研组或老师联系，争取能请进来，指导、讲座，开拓视野，提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6、利用校内校外资源，开展多种形式学生活动。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家事、国事、天下事，事事关心。高中政治课不仅要提高学生的学科知识，更重要的是提高思维能力，形成正确的世界观、人生观和价值观。所以，我们将开展诸如时事知识竞赛、辩论赛、小报、小论文的活动，希望在活动中能激发学生的兴趣，提高能力。把马克思主义基本观点教育与把握时代特征统一起来，全面提高学生的政治素养，充分发挥政治课程的育人功能，切实提高学生分析问题、探索问题、解决问题等参与现代社会经济生活的能力，形成良好的思想道德素质和科学文化素质，为终身学习和个性的发展奠定坚实的思想政治素质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教研组涉及三个年级,都是新高考模式,遵循的是新高考方案,高二高三使用的是旧教材，高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使用的是统编教材,但是配套资料欠缺，教学难度大,教师都处于研究探索状态,教师压力也很大，很迷茫。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学校新学期坚持“质量+特色”的发展定位，“深化从严治党，强化常态防控，深化教学改革，优化育人品质，强化服务质量。”的工作目标，教研组以“发展”为目标，以“创新”为动力，以“规范”为准绳，更新教学观念，转变教学方式，努力构建有效课堂、和谐课堂。加强教学教研，深入研究新高考方案带来的教学要求的变化，打造科学有效的教学课堂，推进教学改革，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学科的教学质量。为此，特拟定本学期教研组工作计划。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活动安排</w:t>
      </w:r>
    </w:p>
    <w:tbl>
      <w:tblPr>
        <w:tblStyle w:val="3"/>
        <w:tblpPr w:leftFromText="180" w:rightFromText="180" w:vertAnchor="page" w:horzAnchor="margin" w:tblpY="41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时间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1、教研组、备课组制定工作计划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2、高三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一模</w:t>
            </w:r>
            <w:r>
              <w:rPr>
                <w:rFonts w:hint="eastAsia" w:ascii="Calibri" w:hAnsi="Calibri"/>
                <w:szCs w:val="21"/>
              </w:rPr>
              <w:t>考试分析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区教研组长会议精神传达（二次培训）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教研组公开课——新授课研讨</w:t>
            </w:r>
          </w:p>
          <w:p>
            <w:pPr>
              <w:spacing w:line="400" w:lineRule="exact"/>
              <w:ind w:firstLine="315" w:firstLineChars="15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开课教师——朱雅、评课教师——王金平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2、教研组课题研究会议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1、教研组公开课——新授课研讨</w:t>
            </w:r>
          </w:p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开课教师——汪韦燕、评课教师——刘勇</w:t>
            </w:r>
          </w:p>
          <w:p>
            <w:pPr>
              <w:spacing w:line="400" w:lineRule="exact"/>
              <w:ind w:firstLine="840" w:firstLineChars="4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开课教师——张雯、评课教师——王兴刚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青年教师五四赛课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default" w:ascii="Calibri" w:hAnsi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6月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default" w:ascii="Calibri" w:hAnsi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1、期末复习迎考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2、学期期末工作总结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916"/>
    <w:multiLevelType w:val="singleLevel"/>
    <w:tmpl w:val="8B27691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4BF60"/>
    <w:multiLevelType w:val="singleLevel"/>
    <w:tmpl w:val="02D4BF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7462"/>
    <w:rsid w:val="38A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2021-02-24T00:35:00Z</dcterms:created>
  <dc:creator>刘燕</dc:creator>
  <cp:lastModifiedBy>刘燕</cp:lastModifiedBy>
  <dcterms:modified xsi:type="dcterms:W3CDTF">2021-02-24T01:55:37Z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