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75" w:rsidRDefault="00380275" w:rsidP="008E6479">
      <w:pPr>
        <w:pStyle w:val="a3"/>
        <w:spacing w:line="360" w:lineRule="auto"/>
        <w:rPr>
          <w:rFonts w:ascii="??" w:hAnsi="??" w:hint="eastAsia"/>
          <w:sz w:val="24"/>
          <w:szCs w:val="24"/>
        </w:rPr>
      </w:pPr>
      <w:r>
        <w:rPr>
          <w:rFonts w:ascii="??" w:hAnsi="??" w:hint="eastAsia"/>
          <w:sz w:val="24"/>
          <w:szCs w:val="24"/>
        </w:rPr>
        <w:t>2020</w:t>
      </w:r>
      <w:r>
        <w:rPr>
          <w:rFonts w:ascii="??" w:hAnsi="??" w:hint="eastAsia"/>
          <w:sz w:val="24"/>
          <w:szCs w:val="24"/>
        </w:rPr>
        <w:t>年</w:t>
      </w:r>
      <w:r>
        <w:rPr>
          <w:rFonts w:ascii="??" w:hAnsi="??" w:hint="eastAsia"/>
          <w:sz w:val="24"/>
          <w:szCs w:val="24"/>
        </w:rPr>
        <w:t>12</w:t>
      </w:r>
      <w:r>
        <w:rPr>
          <w:rFonts w:ascii="??" w:hAnsi="??" w:hint="eastAsia"/>
          <w:sz w:val="24"/>
          <w:szCs w:val="24"/>
        </w:rPr>
        <w:t>月</w:t>
      </w:r>
      <w:r>
        <w:rPr>
          <w:rFonts w:ascii="??" w:hAnsi="??" w:hint="eastAsia"/>
          <w:sz w:val="24"/>
          <w:szCs w:val="24"/>
        </w:rPr>
        <w:t>8</w:t>
      </w:r>
      <w:r>
        <w:rPr>
          <w:rFonts w:ascii="??" w:hAnsi="??" w:hint="eastAsia"/>
          <w:sz w:val="24"/>
          <w:szCs w:val="24"/>
        </w:rPr>
        <w:t>日推磨听课评课</w:t>
      </w:r>
    </w:p>
    <w:p w:rsidR="008E6479" w:rsidRDefault="008E6479" w:rsidP="00380275">
      <w:pPr>
        <w:pStyle w:val="a3"/>
        <w:spacing w:line="360" w:lineRule="auto"/>
        <w:rPr>
          <w:rFonts w:ascii="??" w:hAnsi="??" w:hint="eastAsia"/>
          <w:sz w:val="24"/>
          <w:szCs w:val="24"/>
        </w:rPr>
      </w:pPr>
      <w:r>
        <w:rPr>
          <w:rFonts w:ascii="??" w:hAnsi="??" w:hint="eastAsia"/>
          <w:sz w:val="24"/>
          <w:szCs w:val="24"/>
        </w:rPr>
        <w:t>评课人：肖英琳</w:t>
      </w:r>
    </w:p>
    <w:p w:rsidR="00380275" w:rsidRPr="007B753A" w:rsidRDefault="00380275" w:rsidP="008E6479">
      <w:pPr>
        <w:pStyle w:val="a3"/>
        <w:spacing w:line="360" w:lineRule="auto"/>
        <w:ind w:left="420" w:firstLine="0"/>
        <w:rPr>
          <w:rFonts w:ascii="??" w:hAnsi="??"/>
          <w:sz w:val="24"/>
          <w:szCs w:val="24"/>
        </w:rPr>
      </w:pPr>
      <w:r>
        <w:rPr>
          <w:rFonts w:ascii="??" w:hAnsi="??" w:hint="eastAsia"/>
          <w:sz w:val="24"/>
          <w:szCs w:val="24"/>
        </w:rPr>
        <w:t>12</w:t>
      </w:r>
      <w:r>
        <w:rPr>
          <w:rFonts w:ascii="??" w:hAnsi="??" w:hint="eastAsia"/>
          <w:sz w:val="24"/>
          <w:szCs w:val="24"/>
        </w:rPr>
        <w:t>月</w:t>
      </w:r>
      <w:r>
        <w:rPr>
          <w:rFonts w:ascii="??" w:hAnsi="??" w:hint="eastAsia"/>
          <w:sz w:val="24"/>
          <w:szCs w:val="24"/>
        </w:rPr>
        <w:t>8</w:t>
      </w:r>
      <w:r>
        <w:rPr>
          <w:rFonts w:ascii="??" w:hAnsi="??" w:hint="eastAsia"/>
          <w:sz w:val="24"/>
          <w:szCs w:val="24"/>
        </w:rPr>
        <w:t>日听了了李</w:t>
      </w:r>
      <w:r w:rsidRPr="007B753A">
        <w:rPr>
          <w:rFonts w:ascii="??" w:hAnsi="??" w:hint="eastAsia"/>
          <w:sz w:val="24"/>
          <w:szCs w:val="24"/>
        </w:rPr>
        <w:t>老师的一节《</w:t>
      </w:r>
      <w:r>
        <w:rPr>
          <w:rFonts w:ascii="??" w:hAnsi="??" w:hint="eastAsia"/>
          <w:sz w:val="24"/>
          <w:szCs w:val="24"/>
        </w:rPr>
        <w:t>地貌观察</w:t>
      </w:r>
      <w:r w:rsidRPr="007B753A">
        <w:rPr>
          <w:rFonts w:ascii="??" w:hAnsi="??" w:hint="eastAsia"/>
          <w:sz w:val="24"/>
          <w:szCs w:val="24"/>
        </w:rPr>
        <w:t>》</w:t>
      </w:r>
      <w:r w:rsidRPr="007B753A">
        <w:rPr>
          <w:rFonts w:ascii="??" w:hAnsi="??"/>
          <w:sz w:val="24"/>
          <w:szCs w:val="24"/>
        </w:rPr>
        <w:t>本节课的教学设计注重新理念，在把握新课标的基础上，根据学生的发展需求和他们的实际接受水平来设计整个的教学活动，目的明确，重点突出；教学方式多样化；能体现以学生为主体，积极引导学生参与教学活动；能借助视频的虚拟实境、图片等可视材料，帮学生突破时空阻碍；多媒体的有机结合、综合运用，可以提高课堂效率；案例分析，学生通过思考、讨论、分析整理信息、探究地理规律、并指导实践，有利于激发他们的学习兴趣，加深对知识的理解。</w:t>
      </w:r>
      <w:r w:rsidRPr="007B753A">
        <w:rPr>
          <w:rFonts w:ascii="??" w:hAnsi="??"/>
          <w:sz w:val="24"/>
          <w:szCs w:val="24"/>
        </w:rPr>
        <w:t xml:space="preserve"> </w:t>
      </w:r>
    </w:p>
    <w:p w:rsidR="004358AB" w:rsidRDefault="00380275" w:rsidP="008E6479">
      <w:pPr>
        <w:spacing w:line="360" w:lineRule="auto"/>
        <w:ind w:leftChars="171" w:left="359"/>
        <w:jc w:val="left"/>
      </w:pPr>
      <w:r w:rsidRPr="008E6479">
        <w:rPr>
          <w:rFonts w:ascii="??" w:hAnsi="??"/>
          <w:sz w:val="24"/>
        </w:rPr>
        <w:t>这节课的不足之处在于：多媒体中大量视频、图片等可视材料的使用，可能使学生更关注声光、色彩，而忽略应学习的内容，应正确引导学生将兴趣转化为学习的动力；要注重思维与方式，引导学生发现问题、提出问题、解决问题的能力，而不是都由老师预设好问题；本节教材内容较多，受时间限制，学生对问题的探讨不能深入展开，设计的反馈练习来不及完成。如果课时许可，将本节内容分在两节课上完成，可能教学效果更佳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A0C48"/>
    <w:multiLevelType w:val="hybridMultilevel"/>
    <w:tmpl w:val="95401C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7A6A80"/>
    <w:multiLevelType w:val="hybridMultilevel"/>
    <w:tmpl w:val="20F6CC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380275"/>
    <w:rsid w:val="00323B43"/>
    <w:rsid w:val="00373103"/>
    <w:rsid w:val="00380275"/>
    <w:rsid w:val="003D37D8"/>
    <w:rsid w:val="004358AB"/>
    <w:rsid w:val="005E6AD6"/>
    <w:rsid w:val="008B7726"/>
    <w:rsid w:val="008E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7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0275"/>
    <w:pPr>
      <w:widowControl/>
      <w:spacing w:before="100" w:beforeAutospacing="1" w:after="100" w:afterAutospacing="1" w:line="330" w:lineRule="atLeast"/>
      <w:ind w:firstLine="420"/>
      <w:jc w:val="left"/>
    </w:pPr>
    <w:rPr>
      <w:rFonts w:ascii="宋体" w:hAnsi="宋体" w:cs="宋体"/>
      <w:color w:val="000000"/>
      <w:kern w:val="0"/>
      <w:szCs w:val="21"/>
    </w:rPr>
  </w:style>
  <w:style w:type="paragraph" w:styleId="a4">
    <w:name w:val="List Paragraph"/>
    <w:basedOn w:val="a"/>
    <w:uiPriority w:val="34"/>
    <w:qFormat/>
    <w:rsid w:val="008E647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电脑316</dc:creator>
  <cp:lastModifiedBy>电脑316</cp:lastModifiedBy>
  <cp:revision>2</cp:revision>
  <dcterms:created xsi:type="dcterms:W3CDTF">2020-12-10T02:02:00Z</dcterms:created>
  <dcterms:modified xsi:type="dcterms:W3CDTF">2020-12-10T02:09:00Z</dcterms:modified>
</cp:coreProperties>
</file>