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安培力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5"/>
        <w:gridCol w:w="750"/>
        <w:gridCol w:w="4264"/>
        <w:gridCol w:w="31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95" w:type="dxa"/>
            <w:vMerge w:val="restart"/>
            <w:shd w:val="clear" w:color="auto" w:fill="auto"/>
            <w:vAlign w:val="center"/>
          </w:tcPr>
          <w:p>
            <w:pPr>
              <w:pStyle w:val="2"/>
              <w:tabs>
                <w:tab w:val="left" w:pos="4253"/>
              </w:tabs>
              <w:spacing w:line="360" w:lineRule="auto"/>
              <w:jc w:val="center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考点内容</w:t>
            </w:r>
          </w:p>
        </w:tc>
        <w:tc>
          <w:tcPr>
            <w:tcW w:w="750" w:type="dxa"/>
            <w:vMerge w:val="restart"/>
            <w:shd w:val="clear" w:color="auto" w:fill="auto"/>
            <w:vAlign w:val="center"/>
          </w:tcPr>
          <w:p>
            <w:pPr>
              <w:pStyle w:val="2"/>
              <w:tabs>
                <w:tab w:val="left" w:pos="4253"/>
              </w:tabs>
              <w:spacing w:line="360" w:lineRule="auto"/>
              <w:jc w:val="center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要求</w:t>
            </w:r>
          </w:p>
        </w:tc>
        <w:tc>
          <w:tcPr>
            <w:tcW w:w="4264" w:type="dxa"/>
            <w:vMerge w:val="restart"/>
            <w:shd w:val="clear" w:color="auto" w:fill="auto"/>
            <w:vAlign w:val="center"/>
          </w:tcPr>
          <w:p>
            <w:pPr>
              <w:pStyle w:val="2"/>
              <w:tabs>
                <w:tab w:val="left" w:pos="4253"/>
              </w:tabs>
              <w:spacing w:line="360" w:lineRule="auto"/>
              <w:jc w:val="center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说明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>
            <w:pPr>
              <w:pStyle w:val="2"/>
              <w:tabs>
                <w:tab w:val="left" w:pos="4253"/>
              </w:tabs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高考战报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95" w:type="dxa"/>
            <w:vMerge w:val="continue"/>
            <w:shd w:val="clear" w:color="auto" w:fill="auto"/>
            <w:vAlign w:val="center"/>
          </w:tcPr>
          <w:p>
            <w:pPr>
              <w:pStyle w:val="2"/>
              <w:tabs>
                <w:tab w:val="left" w:pos="4253"/>
              </w:tabs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50" w:type="dxa"/>
            <w:vMerge w:val="continue"/>
            <w:shd w:val="clear" w:color="auto" w:fill="auto"/>
            <w:vAlign w:val="center"/>
          </w:tcPr>
          <w:p>
            <w:pPr>
              <w:pStyle w:val="2"/>
              <w:tabs>
                <w:tab w:val="left" w:pos="4253"/>
              </w:tabs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64" w:type="dxa"/>
            <w:vMerge w:val="continue"/>
            <w:shd w:val="clear" w:color="auto" w:fill="auto"/>
            <w:vAlign w:val="center"/>
          </w:tcPr>
          <w:p>
            <w:pPr>
              <w:pStyle w:val="2"/>
              <w:tabs>
                <w:tab w:val="left" w:pos="4253"/>
              </w:tabs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pStyle w:val="2"/>
              <w:tabs>
                <w:tab w:val="left" w:pos="4253"/>
              </w:tabs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195" w:type="dxa"/>
            <w:shd w:val="clear" w:color="auto" w:fill="auto"/>
            <w:vAlign w:val="center"/>
          </w:tcPr>
          <w:p>
            <w:pPr>
              <w:pStyle w:val="2"/>
              <w:tabs>
                <w:tab w:val="left" w:pos="4253"/>
              </w:tabs>
              <w:spacing w:line="360" w:lineRule="auto"/>
              <w:jc w:val="center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安培力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pStyle w:val="2"/>
              <w:tabs>
                <w:tab w:val="left" w:pos="4253"/>
              </w:tabs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Ansi="宋体" w:cs="Times New Roman"/>
                <w:sz w:val="21"/>
                <w:szCs w:val="21"/>
              </w:rPr>
              <w:t>Ⅱ</w:t>
            </w:r>
          </w:p>
        </w:tc>
        <w:tc>
          <w:tcPr>
            <w:tcW w:w="4264" w:type="dxa"/>
            <w:shd w:val="clear" w:color="auto" w:fill="auto"/>
            <w:vAlign w:val="center"/>
          </w:tcPr>
          <w:p>
            <w:pPr>
              <w:pStyle w:val="2"/>
              <w:tabs>
                <w:tab w:val="left" w:pos="4253"/>
              </w:tabs>
              <w:spacing w:line="360" w:lineRule="auto"/>
              <w:jc w:val="left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计算限于通电直导线跟匀强磁场平行或垂直两种情况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tabs>
                <w:tab w:val="left" w:pos="4253"/>
              </w:tabs>
              <w:spacing w:line="360" w:lineRule="auto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高频考点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：安培力的计算及应用。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【目标要求】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能判断安培力的方向、会计算安培力的大小。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hint="default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能通过矢量叠加原则计算合力的大小和方向。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firstLine="0" w:firstLineChars="0"/>
        <w:jc w:val="both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能解决安培力作用下的平衡问题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Chars="0"/>
        <w:jc w:val="both"/>
        <w:rPr>
          <w:rFonts w:hint="default"/>
          <w:b/>
          <w:bCs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一、对安培力公式的理解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HAnsi" w:hAnsiTheme="minorHAnsi" w:eastAsiaTheme="minorEastAsia" w:cstheme="minorBidi"/>
          <w:b/>
          <w:bCs/>
          <w:kern w:val="2"/>
          <w:sz w:val="21"/>
          <w:szCs w:val="21"/>
          <w:lang w:val="en-US" w:eastAsia="zh-CN" w:bidi="ar-SA"/>
        </w:rPr>
        <w:t>【自测】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在如图所示的四幅图中，正确标明通电导线所受安培力</w:t>
      </w:r>
      <w:r>
        <w:rPr>
          <w:rFonts w:hint="eastAsia" w:asciiTheme="minorEastAsia" w:hAnsiTheme="minorEastAsia" w:eastAsiaTheme="minorEastAsia" w:cstheme="minorEastAsia"/>
          <w:i/>
          <w:sz w:val="21"/>
          <w:szCs w:val="21"/>
        </w:rPr>
        <w:t>F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方向的是(　　)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fldChar w:fldCharType="begin"/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instrText xml:space="preserve"> INCLUDEPICTURE "E:\\赵丽君  2018\\大一轮\\物理(通用)\\新建文件夹\\9-20.TIF" \* MERGEFORMAT </w:instrTex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fldChar w:fldCharType="separate"/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fldChar w:fldCharType="begin"/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instrText xml:space="preserve"> INCLUDEPICTURE  "E:\\赵丽君  2018\\大一轮\\物理(通用)\\新建文件夹\\9-20.TIF" \* MERGEFORMATINET </w:instrTex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fldChar w:fldCharType="separate"/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fldChar w:fldCharType="begin"/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instrText xml:space="preserve"> INCLUDEPICTURE  "E:\\赵丽君  2018\\大一轮\\物理(通用)\\word\\9-20.TIF" \* MERGEFORMATINET </w:instrTex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fldChar w:fldCharType="separate"/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fldChar w:fldCharType="begin"/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instrText xml:space="preserve"> INCLUDEPICTURE  "E:\\赵丽君  2018\\大一轮\\物理(通用)\\word\\9-20.TIF" \* MERGEFORMATINET </w:instrTex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fldChar w:fldCharType="separate"/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fldChar w:fldCharType="begin"/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instrText xml:space="preserve"> INCLUDEPICTURE  "F:\\2018\\物理 人教通用\\赵丽军\\word\\9-20.TIF" \* MERGEFORMATINET </w:instrTex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fldChar w:fldCharType="separate"/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fldChar w:fldCharType="begin"/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instrText xml:space="preserve"> INCLUDEPICTURE  "E:\\莫成程\\莫成程\\2018\\一轮\\检查打包最终\\大一轮 物理 人教(通用)\\全书完整的Word版文档\\9-20.TIF" \* MERGEFORMATINET </w:instrTex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fldChar w:fldCharType="separate"/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drawing>
          <wp:inline distT="0" distB="0" distL="114300" distR="114300">
            <wp:extent cx="2950210" cy="824865"/>
            <wp:effectExtent l="0" t="0" r="2540" b="13335"/>
            <wp:docPr id="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"/>
                    <pic:cNvPicPr>
                      <a:picLocks noChangeAspect="1"/>
                    </pic:cNvPicPr>
                  </pic:nvPicPr>
                  <pic:blipFill>
                    <a:blip r:embed="rId4" r:link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50210" cy="824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fldChar w:fldCharType="end"/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fldChar w:fldCharType="end"/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fldChar w:fldCharType="end"/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fldChar w:fldCharType="end"/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fldChar w:fldCharType="end"/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fldChar w:fldCharType="end"/>
      </w:r>
    </w:p>
    <w:p>
      <w:pPr>
        <w:pStyle w:val="2"/>
        <w:keepNext w:val="0"/>
        <w:keepLines w:val="0"/>
        <w:pageBreakBefore w:val="0"/>
        <w:widowControl w:val="0"/>
        <w:tabs>
          <w:tab w:val="left" w:pos="3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3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  <w:t>【知识梳理】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253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eastAsia="黑体" w:cs="Times New Roman"/>
          <w:sz w:val="21"/>
          <w:szCs w:val="21"/>
        </w:rPr>
        <w:t>1</w:t>
      </w:r>
      <w:r>
        <w:rPr>
          <w:rFonts w:ascii="Times New Roman" w:hAnsi="Times New Roman" w:cs="Times New Roman"/>
          <w:sz w:val="21"/>
          <w:szCs w:val="21"/>
        </w:rPr>
        <w:t>.</w:t>
      </w:r>
      <w:r>
        <w:rPr>
          <w:rFonts w:ascii="Times New Roman" w:hAnsi="Times New Roman" w:eastAsia="黑体" w:cs="Times New Roman"/>
          <w:sz w:val="21"/>
          <w:szCs w:val="21"/>
        </w:rPr>
        <w:t>安培力的大小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253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ascii="Times New Roman" w:hAnsi="Times New Roman" w:cs="Times New Roman"/>
          <w:sz w:val="21"/>
          <w:szCs w:val="21"/>
        </w:rPr>
      </w:pPr>
      <w:r>
        <w:rPr>
          <w:rFonts w:hint="eastAsia" w:ascii="Times New Roman" w:hAnsi="Times New Roman" w:cs="Times New Roman"/>
          <w:sz w:val="21"/>
          <w:szCs w:val="21"/>
          <w:lang w:eastAsia="zh-CN"/>
        </w:rPr>
        <w:t>（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1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）</w:t>
      </w:r>
      <w:r>
        <w:rPr>
          <w:rFonts w:ascii="Times New Roman" w:hAnsi="Times New Roman" w:cs="Times New Roman"/>
          <w:sz w:val="21"/>
          <w:szCs w:val="21"/>
        </w:rPr>
        <w:t>磁场和电流垂直时：</w:t>
      </w:r>
      <w:r>
        <w:rPr>
          <w:rFonts w:ascii="Times New Roman" w:hAnsi="Times New Roman" w:cs="Times New Roman"/>
          <w:i/>
          <w:sz w:val="21"/>
          <w:szCs w:val="21"/>
        </w:rPr>
        <w:t>F</w:t>
      </w:r>
      <w:r>
        <w:rPr>
          <w:rFonts w:ascii="Times New Roman" w:hAnsi="Times New Roman" w:cs="Times New Roman"/>
          <w:sz w:val="21"/>
          <w:szCs w:val="21"/>
        </w:rPr>
        <w:t>＝</w:t>
      </w:r>
      <w:r>
        <w:rPr>
          <w:rFonts w:hint="eastAsia" w:ascii="Times New Roman" w:hAnsi="Times New Roman" w:cs="Times New Roman"/>
          <w:sz w:val="21"/>
          <w:szCs w:val="21"/>
          <w:u w:val="single"/>
          <w:lang w:val="en-US" w:eastAsia="zh-CN"/>
        </w:rPr>
        <w:t xml:space="preserve">      </w:t>
      </w:r>
      <w:r>
        <w:rPr>
          <w:rFonts w:ascii="Times New Roman" w:hAnsi="Times New Roman" w:cs="Times New Roman"/>
          <w:sz w:val="21"/>
          <w:szCs w:val="21"/>
        </w:rPr>
        <w:t>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253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ascii="Times New Roman" w:hAnsi="Times New Roman" w:cs="Times New Roman"/>
          <w:sz w:val="21"/>
          <w:szCs w:val="21"/>
        </w:rPr>
      </w:pPr>
      <w:r>
        <w:rPr>
          <w:rFonts w:hint="eastAsia" w:ascii="Times New Roman" w:hAnsi="Times New Roman" w:cs="Times New Roman"/>
          <w:sz w:val="21"/>
          <w:szCs w:val="21"/>
          <w:lang w:eastAsia="zh-CN"/>
        </w:rPr>
        <w:t>（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2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）</w:t>
      </w:r>
      <w:r>
        <w:rPr>
          <w:rFonts w:ascii="Times New Roman" w:hAnsi="Times New Roman" w:cs="Times New Roman"/>
          <w:sz w:val="21"/>
          <w:szCs w:val="21"/>
        </w:rPr>
        <w:t>磁场和电流平行时：</w:t>
      </w:r>
      <w:r>
        <w:rPr>
          <w:rFonts w:ascii="Times New Roman" w:hAnsi="Times New Roman" w:cs="Times New Roman"/>
          <w:i/>
          <w:sz w:val="21"/>
          <w:szCs w:val="21"/>
        </w:rPr>
        <w:t>F</w:t>
      </w:r>
      <w:r>
        <w:rPr>
          <w:rFonts w:ascii="Times New Roman" w:hAnsi="Times New Roman" w:cs="Times New Roman"/>
          <w:sz w:val="21"/>
          <w:szCs w:val="21"/>
        </w:rPr>
        <w:t>＝</w:t>
      </w:r>
      <w:r>
        <w:rPr>
          <w:rFonts w:hint="eastAsia" w:ascii="Times New Roman" w:hAnsi="Times New Roman" w:cs="Times New Roman"/>
          <w:sz w:val="21"/>
          <w:szCs w:val="21"/>
          <w:u w:val="single"/>
          <w:lang w:val="en-US" w:eastAsia="zh-CN"/>
        </w:rPr>
        <w:t xml:space="preserve">      </w:t>
      </w:r>
      <w:r>
        <w:rPr>
          <w:rFonts w:ascii="Times New Roman" w:hAnsi="Times New Roman" w:cs="Times New Roman"/>
          <w:sz w:val="21"/>
          <w:szCs w:val="21"/>
        </w:rPr>
        <w:t>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253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Times New Roman" w:hAnsi="Times New Roman" w:cs="Times New Roman"/>
          <w:sz w:val="21"/>
          <w:szCs w:val="21"/>
          <w:lang w:eastAsia="zh-CN"/>
        </w:rPr>
      </w:pPr>
      <w:r>
        <w:rPr>
          <w:rFonts w:hint="eastAsia" w:ascii="Times New Roman" w:hAnsi="Times New Roman" w:cs="Times New Roman"/>
          <w:sz w:val="21"/>
          <w:szCs w:val="21"/>
          <w:lang w:eastAsia="zh-CN"/>
        </w:rPr>
        <w:t>（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3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）磁场与通电直导线不垂直时，安培力的大小为</w:t>
      </w:r>
      <w:r>
        <w:rPr>
          <w:rFonts w:ascii="Times New Roman" w:hAnsi="Times New Roman" w:cs="Times New Roman"/>
          <w:i/>
          <w:sz w:val="21"/>
          <w:szCs w:val="21"/>
        </w:rPr>
        <w:t>F</w:t>
      </w:r>
      <w:r>
        <w:rPr>
          <w:rFonts w:ascii="Times New Roman" w:hAnsi="Times New Roman" w:cs="Times New Roman"/>
          <w:sz w:val="21"/>
          <w:szCs w:val="21"/>
        </w:rPr>
        <w:t>＝</w:t>
      </w:r>
      <w:r>
        <w:rPr>
          <w:rFonts w:hint="eastAsia" w:ascii="Times New Roman" w:hAnsi="Times New Roman" w:cs="Times New Roman"/>
          <w:sz w:val="21"/>
          <w:szCs w:val="21"/>
          <w:u w:val="single"/>
          <w:lang w:val="en-US" w:eastAsia="zh-CN"/>
        </w:rPr>
        <w:t xml:space="preserve">      </w:t>
      </w:r>
      <w:r>
        <w:rPr>
          <w:rFonts w:hint="eastAsia" w:ascii="Times New Roman" w:hAnsi="Times New Roman" w:cs="Times New Roman"/>
          <w:sz w:val="21"/>
          <w:szCs w:val="21"/>
          <w:u w:val="none"/>
          <w:lang w:val="en-US" w:eastAsia="zh-CN"/>
        </w:rPr>
        <w:t>，</w:t>
      </w:r>
      <w:r>
        <w:rPr>
          <w:rFonts w:hint="eastAsia" w:ascii="Times New Roman" w:hAnsi="Times New Roman" w:cs="Times New Roman"/>
          <w:position w:val="-6"/>
          <w:sz w:val="21"/>
          <w:szCs w:val="21"/>
          <w:u w:val="none"/>
          <w:lang w:val="en-US" w:eastAsia="zh-CN"/>
        </w:rPr>
        <w:object>
          <v:shape id="_x0000_i1033" o:spt="75" type="#_x0000_t75" style="height:13.95pt;width:10pt;" o:ole="t" filled="f" o:preferrelative="t" stroked="f" coordsize="21600,21600">
            <v:fill on="f" focussize="0,0"/>
            <v:stroke on="f"/>
            <v:imagedata r:id="rId7" o:title=""/>
            <o:lock v:ext="edit" aspectratio="t"/>
            <w10:wrap type="none"/>
            <w10:anchorlock/>
          </v:shape>
          <o:OLEObject Type="Embed" ProgID="Equation.KSEE3" ShapeID="_x0000_i1033" DrawAspect="Content" ObjectID="_1468075725" r:id="rId6">
            <o:LockedField>false</o:LockedField>
          </o:OLEObject>
        </w:object>
      </w:r>
      <w:r>
        <w:rPr>
          <w:rFonts w:hint="eastAsia" w:ascii="Times New Roman" w:hAnsi="Times New Roman" w:cs="Times New Roman"/>
          <w:sz w:val="21"/>
          <w:szCs w:val="21"/>
          <w:u w:val="none"/>
          <w:lang w:val="en-US" w:eastAsia="zh-CN"/>
        </w:rPr>
        <w:t>为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通电直导线和磁场方向的夹角。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253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i/>
          <w:sz w:val="21"/>
          <w:szCs w:val="21"/>
        </w:rPr>
        <w:t>*</w:t>
      </w:r>
      <w:r>
        <w:rPr>
          <w:rFonts w:ascii="Times New Roman" w:hAnsi="Times New Roman" w:cs="Times New Roman"/>
          <w:i/>
          <w:sz w:val="21"/>
          <w:szCs w:val="21"/>
        </w:rPr>
        <w:t>L</w:t>
      </w:r>
      <w:r>
        <w:rPr>
          <w:rFonts w:ascii="Times New Roman" w:hAnsi="Times New Roman" w:cs="Times New Roman"/>
          <w:sz w:val="21"/>
          <w:szCs w:val="21"/>
        </w:rPr>
        <w:t>为导线在磁场中的有效长度。如弯曲通电导线的有效长度</w:t>
      </w:r>
      <w:r>
        <w:rPr>
          <w:rFonts w:ascii="Times New Roman" w:hAnsi="Times New Roman" w:cs="Times New Roman"/>
          <w:i/>
          <w:sz w:val="21"/>
          <w:szCs w:val="21"/>
        </w:rPr>
        <w:t>L</w:t>
      </w:r>
      <w:r>
        <w:rPr>
          <w:rFonts w:ascii="Times New Roman" w:hAnsi="Times New Roman" w:cs="Times New Roman"/>
          <w:sz w:val="21"/>
          <w:szCs w:val="21"/>
        </w:rPr>
        <w:t>等于连接两端点的直线的长度，相应的电流方向沿两端点连线由始端流向末端，如图所示。</w:t>
      </w:r>
    </w:p>
    <w:p>
      <w:pPr>
        <w:pStyle w:val="2"/>
        <w:tabs>
          <w:tab w:val="left" w:pos="4253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1339850</wp:posOffset>
            </wp:positionH>
            <wp:positionV relativeFrom="paragraph">
              <wp:posOffset>47625</wp:posOffset>
            </wp:positionV>
            <wp:extent cx="1939925" cy="787400"/>
            <wp:effectExtent l="0" t="0" r="3175" b="12700"/>
            <wp:wrapSquare wrapText="bothSides"/>
            <wp:docPr id="5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8"/>
                    <pic:cNvPicPr>
                      <a:picLocks noChangeAspect="1"/>
                    </pic:cNvPicPr>
                  </pic:nvPicPr>
                  <pic:blipFill>
                    <a:blip r:embed="rId8" r:link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39925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2"/>
        <w:keepNext w:val="0"/>
        <w:keepLines w:val="0"/>
        <w:pageBreakBefore w:val="0"/>
        <w:widowControl w:val="0"/>
        <w:tabs>
          <w:tab w:val="left" w:pos="4253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ascii="Times New Roman" w:hAnsi="Times New Roman" w:cs="Times New Roman"/>
          <w:sz w:val="21"/>
          <w:szCs w:val="21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4253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ascii="Times New Roman" w:hAnsi="Times New Roman" w:cs="Times New Roman"/>
          <w:sz w:val="21"/>
          <w:szCs w:val="21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4253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4498975</wp:posOffset>
            </wp:positionH>
            <wp:positionV relativeFrom="paragraph">
              <wp:posOffset>106680</wp:posOffset>
            </wp:positionV>
            <wp:extent cx="787400" cy="1192530"/>
            <wp:effectExtent l="0" t="0" r="12700" b="7620"/>
            <wp:wrapSquare wrapText="bothSides"/>
            <wp:docPr id="4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7"/>
                    <pic:cNvPicPr>
                      <a:picLocks noChangeAspect="1"/>
                    </pic:cNvPicPr>
                  </pic:nvPicPr>
                  <pic:blipFill>
                    <a:blip r:embed="rId10" r:link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7400" cy="1192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2"/>
        <w:keepNext w:val="0"/>
        <w:keepLines w:val="0"/>
        <w:pageBreakBefore w:val="0"/>
        <w:widowControl w:val="0"/>
        <w:tabs>
          <w:tab w:val="left" w:pos="4253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ascii="Times New Roman" w:hAnsi="Times New Roman" w:eastAsia="黑体" w:cs="Times New Roman"/>
          <w:sz w:val="21"/>
          <w:szCs w:val="21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4253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eastAsia="黑体" w:cs="Times New Roman"/>
          <w:sz w:val="21"/>
          <w:szCs w:val="21"/>
        </w:rPr>
        <w:t>2</w:t>
      </w:r>
      <w:r>
        <w:rPr>
          <w:rFonts w:ascii="Times New Roman" w:hAnsi="Times New Roman" w:cs="Times New Roman"/>
          <w:sz w:val="21"/>
          <w:szCs w:val="21"/>
        </w:rPr>
        <w:t>.</w:t>
      </w:r>
      <w:r>
        <w:rPr>
          <w:rFonts w:ascii="Times New Roman" w:hAnsi="Times New Roman" w:eastAsia="黑体" w:cs="Times New Roman"/>
          <w:sz w:val="21"/>
          <w:szCs w:val="21"/>
        </w:rPr>
        <w:t>安培力的方向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253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左手定则判断：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253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ascii="Times New Roman" w:hAnsi="Times New Roman" w:cs="Times New Roman"/>
          <w:sz w:val="21"/>
          <w:szCs w:val="21"/>
        </w:rPr>
      </w:pPr>
      <w:r>
        <w:rPr>
          <w:rFonts w:hint="eastAsia" w:ascii="Times New Roman" w:hAnsi="Times New Roman" w:cs="Times New Roman"/>
          <w:sz w:val="21"/>
          <w:szCs w:val="21"/>
          <w:lang w:eastAsia="zh-CN"/>
        </w:rPr>
        <w:t>（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1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）</w:t>
      </w:r>
      <w:r>
        <w:rPr>
          <w:rFonts w:ascii="Times New Roman" w:hAnsi="Times New Roman" w:cs="Times New Roman"/>
          <w:sz w:val="21"/>
          <w:szCs w:val="21"/>
        </w:rPr>
        <w:t>伸出左手，让拇指与其余四指</w:t>
      </w:r>
      <w:r>
        <w:rPr>
          <w:rFonts w:hint="eastAsia" w:ascii="Times New Roman" w:hAnsi="Times New Roman" w:cs="Times New Roman"/>
          <w:sz w:val="21"/>
          <w:szCs w:val="21"/>
          <w:u w:val="single"/>
          <w:lang w:val="en-US" w:eastAsia="zh-CN"/>
        </w:rPr>
        <w:t xml:space="preserve">      </w:t>
      </w:r>
      <w:r>
        <w:rPr>
          <w:rFonts w:ascii="Times New Roman" w:hAnsi="Times New Roman" w:cs="Times New Roman"/>
          <w:sz w:val="21"/>
          <w:szCs w:val="21"/>
        </w:rPr>
        <w:t>，并且都与手掌在同一个平面内。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253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ascii="Times New Roman" w:hAnsi="Times New Roman" w:cs="Times New Roman"/>
          <w:sz w:val="21"/>
          <w:szCs w:val="21"/>
        </w:rPr>
      </w:pPr>
      <w:r>
        <w:rPr>
          <w:rFonts w:hint="eastAsia" w:ascii="Times New Roman" w:hAnsi="Times New Roman" w:cs="Times New Roman"/>
          <w:sz w:val="21"/>
          <w:szCs w:val="21"/>
          <w:lang w:eastAsia="zh-CN"/>
        </w:rPr>
        <w:t>（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2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）</w:t>
      </w:r>
      <w:r>
        <w:rPr>
          <w:rFonts w:ascii="Times New Roman" w:hAnsi="Times New Roman" w:cs="Times New Roman"/>
          <w:sz w:val="21"/>
          <w:szCs w:val="21"/>
        </w:rPr>
        <w:t>让磁感线从掌心进入，并使四指指向</w:t>
      </w:r>
      <w:r>
        <w:rPr>
          <w:rFonts w:hint="eastAsia" w:ascii="Times New Roman" w:hAnsi="Times New Roman" w:cs="Times New Roman"/>
          <w:sz w:val="21"/>
          <w:szCs w:val="21"/>
          <w:u w:val="single"/>
          <w:lang w:val="en-US" w:eastAsia="zh-CN"/>
        </w:rPr>
        <w:t xml:space="preserve">      </w:t>
      </w:r>
      <w:r>
        <w:rPr>
          <w:rFonts w:ascii="Times New Roman" w:hAnsi="Times New Roman" w:cs="Times New Roman"/>
          <w:sz w:val="21"/>
          <w:szCs w:val="21"/>
        </w:rPr>
        <w:t>方向。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253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ascii="Times New Roman" w:hAnsi="Times New Roman" w:cs="Times New Roman"/>
          <w:sz w:val="21"/>
          <w:szCs w:val="21"/>
        </w:rPr>
      </w:pPr>
      <w:r>
        <w:rPr>
          <w:rFonts w:hint="eastAsia" w:ascii="Times New Roman" w:hAnsi="Times New Roman" w:cs="Times New Roman"/>
          <w:sz w:val="21"/>
          <w:szCs w:val="21"/>
          <w:u w:val="none"/>
          <w:lang w:val="en-US" w:eastAsia="zh-CN"/>
        </w:rPr>
        <w:t>（3）</w:t>
      </w:r>
      <w:r>
        <w:rPr>
          <w:rFonts w:hint="eastAsia" w:ascii="Times New Roman" w:hAnsi="Times New Roman" w:cs="Times New Roman"/>
          <w:sz w:val="21"/>
          <w:szCs w:val="21"/>
          <w:u w:val="single"/>
          <w:lang w:val="en-US" w:eastAsia="zh-CN"/>
        </w:rPr>
        <w:t xml:space="preserve">      </w:t>
      </w:r>
      <w:r>
        <w:rPr>
          <w:rFonts w:ascii="Times New Roman" w:hAnsi="Times New Roman" w:cs="Times New Roman"/>
          <w:sz w:val="21"/>
          <w:szCs w:val="21"/>
        </w:rPr>
        <w:t>所指的方向就是通电导线在磁场中所受安培力的方向。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b w:val="0"/>
          <w:bCs/>
        </w:rPr>
      </w:pPr>
      <w:r>
        <w:rPr>
          <w:b w:val="0"/>
          <w:bCs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4362450</wp:posOffset>
            </wp:positionH>
            <wp:positionV relativeFrom="paragraph">
              <wp:posOffset>455930</wp:posOffset>
            </wp:positionV>
            <wp:extent cx="1200150" cy="1047750"/>
            <wp:effectExtent l="0" t="0" r="0" b="0"/>
            <wp:wrapSquare wrapText="bothSides"/>
            <wp:docPr id="1664710121" name="图片 166471012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4710121" name="图片 1664710121" descr="figure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21"/>
          <w:szCs w:val="21"/>
          <w:lang w:val="en-US" w:eastAsia="zh-CN"/>
        </w:rPr>
        <w:t>【例1】（</w:t>
      </w:r>
      <w:r>
        <w:rPr>
          <w:rFonts w:hint="eastAsia" w:ascii="宋体" w:hAnsi="宋体"/>
          <w:szCs w:val="21"/>
        </w:rPr>
        <w:t>天津市静海区月</w:t>
      </w:r>
      <w:r>
        <w:rPr>
          <w:rFonts w:hint="eastAsia" w:ascii="宋体" w:hAnsi="宋体"/>
          <w:szCs w:val="21"/>
          <w:lang w:val="en-US" w:eastAsia="zh-CN"/>
        </w:rPr>
        <w:t>考</w:t>
      </w:r>
      <w:r>
        <w:rPr>
          <w:rFonts w:hint="eastAsia"/>
          <w:b/>
          <w:bCs/>
          <w:sz w:val="21"/>
          <w:szCs w:val="21"/>
          <w:lang w:val="en-US" w:eastAsia="zh-CN"/>
        </w:rPr>
        <w:t>）</w:t>
      </w:r>
      <w:r>
        <w:rPr>
          <w:rFonts w:ascii="宋体" w:hAnsi="宋体" w:eastAsia="宋体" w:cs="宋体"/>
          <w:b w:val="0"/>
          <w:bCs/>
        </w:rPr>
        <w:t>如图所示，在垂直纸面向里的匀强磁场中，有一段折成直角的金属导线</w:t>
      </w:r>
      <w:r>
        <w:rPr>
          <w:rFonts w:ascii="Times New Roman" w:hAnsi="Times New Roman" w:eastAsia="Times New Roman" w:cs="Times New Roman"/>
          <w:b w:val="0"/>
          <w:bCs/>
          <w:i/>
        </w:rPr>
        <w:t>abc</w:t>
      </w:r>
      <w:r>
        <w:rPr>
          <w:rFonts w:ascii="宋体" w:hAnsi="宋体" w:eastAsia="宋体" w:cs="宋体"/>
          <w:b w:val="0"/>
          <w:bCs/>
        </w:rPr>
        <w:t>，</w:t>
      </w:r>
      <w:r>
        <w:rPr>
          <w:rFonts w:ascii="Times New Roman" w:hAnsi="Times New Roman" w:eastAsia="Times New Roman" w:cs="Times New Roman"/>
          <w:b w:val="0"/>
          <w:bCs/>
          <w:i/>
        </w:rPr>
        <w:t>ab</w:t>
      </w:r>
      <w:r>
        <w:rPr>
          <w:rFonts w:ascii="Times New Roman" w:hAnsi="Times New Roman" w:eastAsia="Times New Roman" w:cs="Times New Roman"/>
          <w:b w:val="0"/>
          <w:bCs/>
        </w:rPr>
        <w:t>=</w:t>
      </w:r>
      <w:r>
        <w:rPr>
          <w:rFonts w:ascii="Times New Roman" w:hAnsi="Times New Roman" w:eastAsia="Times New Roman" w:cs="Times New Roman"/>
          <w:b w:val="0"/>
          <w:bCs/>
          <w:i/>
        </w:rPr>
        <w:t>bc</w:t>
      </w:r>
      <w:r>
        <w:rPr>
          <w:rFonts w:ascii="Times New Roman" w:hAnsi="Times New Roman" w:eastAsia="Times New Roman" w:cs="Times New Roman"/>
          <w:b w:val="0"/>
          <w:bCs/>
        </w:rPr>
        <w:t>=</w:t>
      </w:r>
      <w:r>
        <w:rPr>
          <w:rFonts w:ascii="Times New Roman" w:hAnsi="Times New Roman" w:eastAsia="Times New Roman" w:cs="Times New Roman"/>
          <w:b w:val="0"/>
          <w:bCs/>
          <w:i/>
        </w:rPr>
        <w:t>L</w:t>
      </w:r>
      <w:r>
        <w:rPr>
          <w:rFonts w:ascii="宋体" w:hAnsi="宋体" w:eastAsia="宋体" w:cs="宋体"/>
          <w:b w:val="0"/>
          <w:bCs/>
        </w:rPr>
        <w:t>，导线中通有如图的电流，电流强度为</w:t>
      </w:r>
      <w:r>
        <w:rPr>
          <w:rFonts w:ascii="Times New Roman" w:hAnsi="Times New Roman" w:eastAsia="Times New Roman" w:cs="Times New Roman"/>
          <w:b w:val="0"/>
          <w:bCs/>
          <w:i/>
        </w:rPr>
        <w:t>I</w:t>
      </w:r>
      <w:r>
        <w:rPr>
          <w:rFonts w:ascii="宋体" w:hAnsi="宋体" w:eastAsia="宋体" w:cs="宋体"/>
          <w:b w:val="0"/>
          <w:bCs/>
        </w:rPr>
        <w:t>，磁感应强度为</w:t>
      </w:r>
      <w:r>
        <w:rPr>
          <w:rFonts w:ascii="Times New Roman" w:hAnsi="Times New Roman" w:eastAsia="Times New Roman" w:cs="Times New Roman"/>
          <w:b w:val="0"/>
          <w:bCs/>
          <w:i/>
        </w:rPr>
        <w:t>B</w:t>
      </w:r>
      <w:r>
        <w:rPr>
          <w:rFonts w:ascii="宋体" w:hAnsi="宋体" w:eastAsia="宋体" w:cs="宋体"/>
          <w:b w:val="0"/>
          <w:bCs/>
        </w:rPr>
        <w:t>，要使该导线保持静止不动，应在</w:t>
      </w:r>
      <w:r>
        <w:rPr>
          <w:rFonts w:ascii="Times New Roman" w:hAnsi="Times New Roman" w:eastAsia="Times New Roman" w:cs="Times New Roman"/>
          <w:b w:val="0"/>
          <w:bCs/>
          <w:i/>
        </w:rPr>
        <w:t>b</w:t>
      </w:r>
      <w:r>
        <w:rPr>
          <w:rFonts w:ascii="宋体" w:hAnsi="宋体" w:eastAsia="宋体" w:cs="宋体"/>
          <w:b w:val="0"/>
          <w:bCs/>
        </w:rPr>
        <w:t>点加一多大的力，方向如何（导线所受重力不计）（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rFonts w:ascii="宋体" w:hAnsi="宋体" w:eastAsia="宋体" w:cs="宋体"/>
          <w:b w:val="0"/>
          <w:bCs/>
        </w:rPr>
      </w:pPr>
      <w:r>
        <w:rPr>
          <w:b w:val="0"/>
          <w:bCs/>
        </w:rPr>
        <w:t>A．</w:t>
      </w:r>
      <w:r>
        <w:rPr>
          <w:rFonts w:ascii="宋体" w:hAnsi="宋体" w:eastAsia="宋体" w:cs="宋体"/>
          <w:b w:val="0"/>
          <w:bCs/>
        </w:rPr>
        <w:t>垂直</w:t>
      </w:r>
      <w:r>
        <w:rPr>
          <w:rFonts w:ascii="Times New Roman" w:hAnsi="Times New Roman" w:eastAsia="Times New Roman" w:cs="Times New Roman"/>
          <w:b w:val="0"/>
          <w:bCs/>
          <w:i/>
        </w:rPr>
        <w:t>ac</w:t>
      </w:r>
      <w:r>
        <w:rPr>
          <w:rFonts w:ascii="宋体" w:hAnsi="宋体" w:eastAsia="宋体" w:cs="宋体"/>
          <w:b w:val="0"/>
          <w:bCs/>
        </w:rPr>
        <w:t>斜向左上方，</w:t>
      </w:r>
      <w:r>
        <w:rPr>
          <w:b w:val="0"/>
          <w:bCs/>
        </w:rPr>
        <w:object>
          <v:shape id="_x0000_i1027" o:spt="75" alt="eqIda1df8eb0b4294926a2d59f3ce5c33d06" type="#_x0000_t75" style="height:18.8pt;width:54.45pt;" o:ole="t" filled="f" o:preferrelative="t" stroked="f" coordsize="21600,21600">
            <v:path/>
            <v:fill on="f" focussize="0,0"/>
            <v:stroke on="f" joinstyle="miter"/>
            <v:imagedata r:id="rId14" o:title="eqIda1df8eb0b4294926a2d59f3ce5c33d06"/>
            <o:lock v:ext="edit" aspectratio="t"/>
            <w10:wrap type="none"/>
            <w10:anchorlock/>
          </v:shape>
          <o:OLEObject Type="Embed" ProgID="Equation.DSMT4" ShapeID="_x0000_i1027" DrawAspect="Content" ObjectID="_1468075726" r:id="rId13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rFonts w:ascii="宋体" w:hAnsi="宋体" w:eastAsia="宋体" w:cs="宋体"/>
          <w:b w:val="0"/>
          <w:bCs/>
        </w:rPr>
      </w:pPr>
      <w:r>
        <w:rPr>
          <w:b w:val="0"/>
          <w:bCs/>
        </w:rPr>
        <w:t>B．</w:t>
      </w:r>
      <w:r>
        <w:rPr>
          <w:rFonts w:ascii="宋体" w:hAnsi="宋体" w:eastAsia="宋体" w:cs="宋体"/>
          <w:b w:val="0"/>
          <w:bCs/>
        </w:rPr>
        <w:t>垂直</w:t>
      </w:r>
      <w:r>
        <w:rPr>
          <w:rFonts w:ascii="Times New Roman" w:hAnsi="Times New Roman" w:eastAsia="Times New Roman" w:cs="Times New Roman"/>
          <w:b w:val="0"/>
          <w:bCs/>
          <w:i/>
        </w:rPr>
        <w:t>ac</w:t>
      </w:r>
      <w:r>
        <w:rPr>
          <w:rFonts w:ascii="宋体" w:hAnsi="宋体" w:eastAsia="宋体" w:cs="宋体"/>
          <w:b w:val="0"/>
          <w:bCs/>
        </w:rPr>
        <w:t>斜向左上方，</w:t>
      </w:r>
      <w:r>
        <w:rPr>
          <w:b w:val="0"/>
          <w:bCs/>
        </w:rPr>
        <w:object>
          <v:shape id="_x0000_i1028" o:spt="75" alt="eqId553dbdba3f554c659cca65df5f50ce2b" type="#_x0000_t75" style="height:16.3pt;width:46.35pt;" o:ole="t" filled="f" o:preferrelative="t" stroked="f" coordsize="21600,21600">
            <v:path/>
            <v:fill on="f" focussize="0,0"/>
            <v:stroke on="f" joinstyle="miter"/>
            <v:imagedata r:id="rId16" o:title="eqId553dbdba3f554c659cca65df5f50ce2b"/>
            <o:lock v:ext="edit" aspectratio="t"/>
            <w10:wrap type="none"/>
            <w10:anchorlock/>
          </v:shape>
          <o:OLEObject Type="Embed" ProgID="Equation.DSMT4" ShapeID="_x0000_i1028" DrawAspect="Content" ObjectID="_1468075727" r:id="rId15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rFonts w:ascii="宋体" w:hAnsi="宋体" w:eastAsia="宋体" w:cs="宋体"/>
          <w:b w:val="0"/>
          <w:bCs/>
        </w:rPr>
      </w:pPr>
      <w:r>
        <w:rPr>
          <w:b w:val="0"/>
          <w:bCs/>
        </w:rPr>
        <w:t>C．</w:t>
      </w:r>
      <w:r>
        <w:rPr>
          <w:rFonts w:ascii="宋体" w:hAnsi="宋体" w:eastAsia="宋体" w:cs="宋体"/>
          <w:b w:val="0"/>
          <w:bCs/>
        </w:rPr>
        <w:t>垂直</w:t>
      </w:r>
      <w:r>
        <w:rPr>
          <w:rFonts w:ascii="Times New Roman" w:hAnsi="Times New Roman" w:eastAsia="Times New Roman" w:cs="Times New Roman"/>
          <w:b w:val="0"/>
          <w:bCs/>
          <w:i/>
        </w:rPr>
        <w:t>ac</w:t>
      </w:r>
      <w:r>
        <w:rPr>
          <w:rFonts w:ascii="宋体" w:hAnsi="宋体" w:eastAsia="宋体" w:cs="宋体"/>
          <w:b w:val="0"/>
          <w:bCs/>
        </w:rPr>
        <w:t>斜向左下方，</w:t>
      </w:r>
      <w:r>
        <w:rPr>
          <w:b w:val="0"/>
          <w:bCs/>
        </w:rPr>
        <w:object>
          <v:shape id="_x0000_i1029" o:spt="75" alt="eqIda1df8eb0b4294926a2d59f3ce5c33d06" type="#_x0000_t75" style="height:18.8pt;width:54.45pt;" o:ole="t" filled="f" o:preferrelative="t" stroked="f" coordsize="21600,21600">
            <v:path/>
            <v:fill on="f" focussize="0,0"/>
            <v:stroke on="f" joinstyle="miter"/>
            <v:imagedata r:id="rId14" o:title="eqIda1df8eb0b4294926a2d59f3ce5c33d06"/>
            <o:lock v:ext="edit" aspectratio="t"/>
            <w10:wrap type="none"/>
            <w10:anchorlock/>
          </v:shape>
          <o:OLEObject Type="Embed" ProgID="Equation.DSMT4" ShapeID="_x0000_i1029" DrawAspect="Content" ObjectID="_1468075728" r:id="rId17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rFonts w:ascii="宋体" w:hAnsi="宋体" w:eastAsia="宋体" w:cs="宋体"/>
          <w:b w:val="0"/>
          <w:bCs/>
        </w:rPr>
      </w:pPr>
      <w:r>
        <w:rPr>
          <w:b w:val="0"/>
          <w:bCs/>
        </w:rPr>
        <w:t>D．</w:t>
      </w:r>
      <w:r>
        <w:rPr>
          <w:rFonts w:ascii="宋体" w:hAnsi="宋体" w:eastAsia="宋体" w:cs="宋体"/>
          <w:b w:val="0"/>
          <w:bCs/>
        </w:rPr>
        <w:t>垂直</w:t>
      </w:r>
      <w:r>
        <w:rPr>
          <w:rFonts w:ascii="Times New Roman" w:hAnsi="Times New Roman" w:eastAsia="Times New Roman" w:cs="Times New Roman"/>
          <w:b w:val="0"/>
          <w:bCs/>
          <w:i/>
        </w:rPr>
        <w:t>ac</w:t>
      </w:r>
      <w:r>
        <w:rPr>
          <w:rFonts w:ascii="宋体" w:hAnsi="宋体" w:eastAsia="宋体" w:cs="宋体"/>
          <w:b w:val="0"/>
          <w:bCs/>
        </w:rPr>
        <w:t>斜向左下方，</w:t>
      </w:r>
      <w:r>
        <w:rPr>
          <w:b w:val="0"/>
          <w:bCs/>
        </w:rPr>
        <w:object>
          <v:shape id="_x0000_i1030" o:spt="75" alt="eqId553dbdba3f554c659cca65df5f50ce2b" type="#_x0000_t75" style="height:16.3pt;width:46.35pt;" o:ole="t" filled="f" o:preferrelative="t" stroked="f" coordsize="21600,21600">
            <v:path/>
            <v:fill on="f" focussize="0,0"/>
            <v:stroke on="f" joinstyle="miter"/>
            <v:imagedata r:id="rId16" o:title="eqId553dbdba3f554c659cca65df5f50ce2b"/>
            <o:lock v:ext="edit" aspectratio="t"/>
            <w10:wrap type="none"/>
            <w10:anchorlock/>
          </v:shape>
          <o:OLEObject Type="Embed" ProgID="Equation.DSMT4" ShapeID="_x0000_i1030" DrawAspect="Content" ObjectID="_1468075729" r:id="rId18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rFonts w:hint="eastAsia"/>
          <w:b/>
          <w:bCs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【变式1】</w:t>
      </w: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（2019年全国统一高考物理试卷I）如图，等边三角形线框LMN由三根相同的导体棒连接而成，固定于匀强磁场中，线框平面与磁感应强度方向垂直，线框顶点M、N与直流电源两端相接，已如导体棒MN受到的安培力大小为F，则线框LMN受到的安培力的大小为</w:t>
      </w:r>
      <w:r>
        <w:rPr>
          <w:rFonts w:hint="eastAsia" w:asciiTheme="minorEastAsia" w:hAnsiTheme="minorEastAsia" w:cstheme="minorEastAsia"/>
          <w:kern w:val="2"/>
          <w:sz w:val="21"/>
          <w:szCs w:val="21"/>
          <w:lang w:val="en-US" w:eastAsia="zh-CN" w:bidi="ar-SA"/>
        </w:rPr>
        <w:t>（    ）</w:t>
      </w:r>
    </w:p>
    <w:p>
      <w:pPr>
        <w:keepNext w:val="0"/>
        <w:keepLines w:val="0"/>
        <w:pageBreakBefore w:val="0"/>
        <w:widowControl w:val="0"/>
        <w:tabs>
          <w:tab w:val="left" w:pos="2076"/>
          <w:tab w:val="left" w:pos="4153"/>
          <w:tab w:val="left" w:pos="6229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1372870</wp:posOffset>
            </wp:positionH>
            <wp:positionV relativeFrom="paragraph">
              <wp:posOffset>3810</wp:posOffset>
            </wp:positionV>
            <wp:extent cx="1070610" cy="925195"/>
            <wp:effectExtent l="0" t="0" r="15240" b="8255"/>
            <wp:wrapNone/>
            <wp:docPr id="100005" name="图片 100005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5" name="图片 100005" descr="figure"/>
                    <pic:cNvPicPr>
                      <a:picLocks noChangeAspect="1"/>
                    </pic:cNvPicPr>
                  </pic:nvPicPr>
                  <pic:blipFill>
                    <a:blip r:embed="rId19"/>
                    <a:srcRect t="4171" b="5006"/>
                    <a:stretch>
                      <a:fillRect/>
                    </a:stretch>
                  </pic:blipFill>
                  <pic:spPr>
                    <a:xfrm>
                      <a:off x="0" y="0"/>
                      <a:ext cx="1070610" cy="925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A．2F</w:t>
      </w: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2076"/>
          <w:tab w:val="left" w:pos="4153"/>
          <w:tab w:val="left" w:pos="6229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B．1.5F</w:t>
      </w: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2076"/>
          <w:tab w:val="left" w:pos="4153"/>
          <w:tab w:val="left" w:pos="6229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C．0.5F</w:t>
      </w: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2076"/>
          <w:tab w:val="left" w:pos="4153"/>
          <w:tab w:val="left" w:pos="6229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D．0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rPr>
          <w:rFonts w:hint="eastAsia"/>
          <w:b/>
          <w:bCs/>
          <w:sz w:val="21"/>
          <w:szCs w:val="21"/>
          <w:lang w:val="en-US" w:eastAsia="zh-CN"/>
        </w:rPr>
      </w:pPr>
    </w:p>
    <w:p>
      <w:pPr>
        <w:pStyle w:val="2"/>
        <w:tabs>
          <w:tab w:val="left" w:pos="4253"/>
        </w:tabs>
        <w:spacing w:line="360" w:lineRule="auto"/>
        <w:rPr>
          <w:rFonts w:hint="eastAsia"/>
          <w:b/>
          <w:bCs/>
          <w:sz w:val="21"/>
          <w:szCs w:val="21"/>
          <w:lang w:val="en-US" w:eastAsia="zh-CN"/>
        </w:rPr>
      </w:pPr>
    </w:p>
    <w:p>
      <w:pPr>
        <w:pStyle w:val="2"/>
        <w:tabs>
          <w:tab w:val="left" w:pos="4253"/>
        </w:tabs>
        <w:spacing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4718050</wp:posOffset>
            </wp:positionH>
            <wp:positionV relativeFrom="paragraph">
              <wp:posOffset>374015</wp:posOffset>
            </wp:positionV>
            <wp:extent cx="1036955" cy="837565"/>
            <wp:effectExtent l="0" t="0" r="10795" b="635"/>
            <wp:wrapSquare wrapText="bothSides"/>
            <wp:docPr id="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/>
                    <pic:cNvPicPr>
                      <a:picLocks noChangeAspect="1"/>
                    </pic:cNvPicPr>
                  </pic:nvPicPr>
                  <pic:blipFill>
                    <a:blip r:embed="rId20" r:link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036955" cy="837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21"/>
          <w:szCs w:val="21"/>
          <w:lang w:val="en-US" w:eastAsia="zh-CN"/>
        </w:rPr>
        <w:t>【例2】</w:t>
      </w:r>
      <w:r>
        <w:rPr>
          <w:rFonts w:hint="eastAsia" w:ascii="宋体" w:hAnsi="宋体" w:eastAsia="宋体" w:cs="宋体"/>
          <w:sz w:val="21"/>
          <w:szCs w:val="21"/>
        </w:rPr>
        <w:t>(多选)(2017·全国卷Ⅰ)如图，三根相互平行的固定长直导线</w:t>
      </w:r>
      <w:r>
        <w:rPr>
          <w:rFonts w:hint="eastAsia" w:ascii="宋体" w:hAnsi="宋体" w:eastAsia="宋体" w:cs="宋体"/>
          <w:i/>
          <w:sz w:val="21"/>
          <w:szCs w:val="21"/>
        </w:rPr>
        <w:t>L</w:t>
      </w:r>
      <w:r>
        <w:rPr>
          <w:rFonts w:hint="eastAsia" w:ascii="宋体" w:hAnsi="宋体" w:eastAsia="宋体" w:cs="宋体"/>
          <w:sz w:val="21"/>
          <w:szCs w:val="21"/>
          <w:vertAlign w:val="subscript"/>
        </w:rPr>
        <w:t>1</w:t>
      </w:r>
      <w:r>
        <w:rPr>
          <w:rFonts w:hint="eastAsia" w:ascii="宋体" w:hAnsi="宋体" w:eastAsia="宋体" w:cs="宋体"/>
          <w:sz w:val="21"/>
          <w:szCs w:val="21"/>
        </w:rPr>
        <w:t>、</w:t>
      </w:r>
      <w:r>
        <w:rPr>
          <w:rFonts w:hint="eastAsia" w:ascii="宋体" w:hAnsi="宋体" w:eastAsia="宋体" w:cs="宋体"/>
          <w:i/>
          <w:sz w:val="21"/>
          <w:szCs w:val="21"/>
        </w:rPr>
        <w:t>L</w:t>
      </w:r>
      <w:r>
        <w:rPr>
          <w:rFonts w:hint="eastAsia" w:ascii="宋体" w:hAnsi="宋体" w:eastAsia="宋体" w:cs="宋体"/>
          <w:sz w:val="21"/>
          <w:szCs w:val="21"/>
          <w:vertAlign w:val="subscript"/>
        </w:rPr>
        <w:t>2</w:t>
      </w:r>
      <w:r>
        <w:rPr>
          <w:rFonts w:hint="eastAsia" w:ascii="宋体" w:hAnsi="宋体" w:eastAsia="宋体" w:cs="宋体"/>
          <w:sz w:val="21"/>
          <w:szCs w:val="21"/>
        </w:rPr>
        <w:t>和</w:t>
      </w:r>
      <w:r>
        <w:rPr>
          <w:rFonts w:hint="eastAsia" w:ascii="宋体" w:hAnsi="宋体" w:eastAsia="宋体" w:cs="宋体"/>
          <w:i/>
          <w:sz w:val="21"/>
          <w:szCs w:val="21"/>
        </w:rPr>
        <w:t>L</w:t>
      </w:r>
      <w:r>
        <w:rPr>
          <w:rFonts w:hint="eastAsia" w:ascii="宋体" w:hAnsi="宋体" w:eastAsia="宋体" w:cs="宋体"/>
          <w:sz w:val="21"/>
          <w:szCs w:val="21"/>
          <w:vertAlign w:val="subscript"/>
        </w:rPr>
        <w:t>3</w:t>
      </w:r>
      <w:r>
        <w:rPr>
          <w:rFonts w:hint="eastAsia" w:ascii="宋体" w:hAnsi="宋体" w:eastAsia="宋体" w:cs="宋体"/>
          <w:sz w:val="21"/>
          <w:szCs w:val="21"/>
        </w:rPr>
        <w:t>两两等距，均通有电流</w:t>
      </w:r>
      <w:r>
        <w:rPr>
          <w:rFonts w:hint="eastAsia" w:ascii="宋体" w:hAnsi="宋体" w:eastAsia="宋体" w:cs="宋体"/>
          <w:i/>
          <w:sz w:val="21"/>
          <w:szCs w:val="21"/>
        </w:rPr>
        <w:t>I</w:t>
      </w:r>
      <w:r>
        <w:rPr>
          <w:rFonts w:hint="eastAsia" w:ascii="宋体" w:hAnsi="宋体" w:eastAsia="宋体" w:cs="宋体"/>
          <w:sz w:val="21"/>
          <w:szCs w:val="21"/>
        </w:rPr>
        <w:t>，</w:t>
      </w:r>
      <w:r>
        <w:rPr>
          <w:rFonts w:hint="eastAsia" w:ascii="宋体" w:hAnsi="宋体" w:eastAsia="宋体" w:cs="宋体"/>
          <w:i/>
          <w:sz w:val="21"/>
          <w:szCs w:val="21"/>
        </w:rPr>
        <w:t>L</w:t>
      </w:r>
      <w:r>
        <w:rPr>
          <w:rFonts w:hint="eastAsia" w:ascii="宋体" w:hAnsi="宋体" w:eastAsia="宋体" w:cs="宋体"/>
          <w:sz w:val="21"/>
          <w:szCs w:val="21"/>
          <w:vertAlign w:val="subscript"/>
        </w:rPr>
        <w:t>1</w:t>
      </w:r>
      <w:r>
        <w:rPr>
          <w:rFonts w:hint="eastAsia" w:ascii="宋体" w:hAnsi="宋体" w:eastAsia="宋体" w:cs="宋体"/>
          <w:sz w:val="21"/>
          <w:szCs w:val="21"/>
        </w:rPr>
        <w:t>中电流方向与</w:t>
      </w:r>
      <w:r>
        <w:rPr>
          <w:rFonts w:hint="eastAsia" w:ascii="宋体" w:hAnsi="宋体" w:eastAsia="宋体" w:cs="宋体"/>
          <w:i/>
          <w:sz w:val="21"/>
          <w:szCs w:val="21"/>
        </w:rPr>
        <w:t>L</w:t>
      </w:r>
      <w:r>
        <w:rPr>
          <w:rFonts w:hint="eastAsia" w:ascii="宋体" w:hAnsi="宋体" w:eastAsia="宋体" w:cs="宋体"/>
          <w:sz w:val="21"/>
          <w:szCs w:val="21"/>
          <w:vertAlign w:val="subscript"/>
        </w:rPr>
        <w:t>2</w:t>
      </w:r>
      <w:r>
        <w:rPr>
          <w:rFonts w:hint="eastAsia" w:ascii="宋体" w:hAnsi="宋体" w:eastAsia="宋体" w:cs="宋体"/>
          <w:sz w:val="21"/>
          <w:szCs w:val="21"/>
        </w:rPr>
        <w:t>中的相同，与</w:t>
      </w:r>
      <w:r>
        <w:rPr>
          <w:rFonts w:hint="eastAsia" w:ascii="宋体" w:hAnsi="宋体" w:eastAsia="宋体" w:cs="宋体"/>
          <w:i/>
          <w:sz w:val="21"/>
          <w:szCs w:val="21"/>
        </w:rPr>
        <w:t>L</w:t>
      </w:r>
      <w:r>
        <w:rPr>
          <w:rFonts w:hint="eastAsia" w:ascii="宋体" w:hAnsi="宋体" w:eastAsia="宋体" w:cs="宋体"/>
          <w:sz w:val="21"/>
          <w:szCs w:val="21"/>
          <w:vertAlign w:val="subscript"/>
        </w:rPr>
        <w:t>3</w:t>
      </w:r>
      <w:r>
        <w:rPr>
          <w:rFonts w:hint="eastAsia" w:ascii="宋体" w:hAnsi="宋体" w:eastAsia="宋体" w:cs="宋体"/>
          <w:sz w:val="21"/>
          <w:szCs w:val="21"/>
        </w:rPr>
        <w:t>中的相反.下列说法正确的是(　　)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A.</w:t>
      </w:r>
      <w:r>
        <w:rPr>
          <w:rFonts w:hint="eastAsia" w:ascii="宋体" w:hAnsi="宋体" w:eastAsia="宋体" w:cs="宋体"/>
          <w:i/>
          <w:sz w:val="21"/>
          <w:szCs w:val="21"/>
        </w:rPr>
        <w:t>L</w:t>
      </w:r>
      <w:r>
        <w:rPr>
          <w:rFonts w:hint="eastAsia" w:ascii="宋体" w:hAnsi="宋体" w:eastAsia="宋体" w:cs="宋体"/>
          <w:sz w:val="21"/>
          <w:szCs w:val="21"/>
          <w:vertAlign w:val="subscript"/>
        </w:rPr>
        <w:t>1</w:t>
      </w:r>
      <w:r>
        <w:rPr>
          <w:rFonts w:hint="eastAsia" w:ascii="宋体" w:hAnsi="宋体" w:eastAsia="宋体" w:cs="宋体"/>
          <w:sz w:val="21"/>
          <w:szCs w:val="21"/>
        </w:rPr>
        <w:t>所受磁场作用力的方向与</w:t>
      </w:r>
      <w:r>
        <w:rPr>
          <w:rFonts w:hint="eastAsia" w:ascii="宋体" w:hAnsi="宋体" w:eastAsia="宋体" w:cs="宋体"/>
          <w:i/>
          <w:sz w:val="21"/>
          <w:szCs w:val="21"/>
        </w:rPr>
        <w:t>L</w:t>
      </w:r>
      <w:r>
        <w:rPr>
          <w:rFonts w:hint="eastAsia" w:ascii="宋体" w:hAnsi="宋体" w:eastAsia="宋体" w:cs="宋体"/>
          <w:sz w:val="21"/>
          <w:szCs w:val="21"/>
          <w:vertAlign w:val="subscript"/>
        </w:rPr>
        <w:t>2</w:t>
      </w:r>
      <w:r>
        <w:rPr>
          <w:rFonts w:hint="eastAsia" w:ascii="宋体" w:hAnsi="宋体" w:eastAsia="宋体" w:cs="宋体"/>
          <w:sz w:val="21"/>
          <w:szCs w:val="21"/>
        </w:rPr>
        <w:t>、</w:t>
      </w:r>
      <w:r>
        <w:rPr>
          <w:rFonts w:hint="eastAsia" w:ascii="宋体" w:hAnsi="宋体" w:eastAsia="宋体" w:cs="宋体"/>
          <w:i/>
          <w:sz w:val="21"/>
          <w:szCs w:val="21"/>
        </w:rPr>
        <w:t>L</w:t>
      </w:r>
      <w:r>
        <w:rPr>
          <w:rFonts w:hint="eastAsia" w:ascii="宋体" w:hAnsi="宋体" w:eastAsia="宋体" w:cs="宋体"/>
          <w:sz w:val="21"/>
          <w:szCs w:val="21"/>
          <w:vertAlign w:val="subscript"/>
        </w:rPr>
        <w:t>3</w:t>
      </w:r>
      <w:r>
        <w:rPr>
          <w:rFonts w:hint="eastAsia" w:ascii="宋体" w:hAnsi="宋体" w:eastAsia="宋体" w:cs="宋体"/>
          <w:sz w:val="21"/>
          <w:szCs w:val="21"/>
        </w:rPr>
        <w:t>所在平面垂直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B.</w:t>
      </w:r>
      <w:r>
        <w:rPr>
          <w:rFonts w:hint="eastAsia" w:ascii="宋体" w:hAnsi="宋体" w:eastAsia="宋体" w:cs="宋体"/>
          <w:i/>
          <w:sz w:val="21"/>
          <w:szCs w:val="21"/>
        </w:rPr>
        <w:t>L</w:t>
      </w:r>
      <w:r>
        <w:rPr>
          <w:rFonts w:hint="eastAsia" w:ascii="宋体" w:hAnsi="宋体" w:eastAsia="宋体" w:cs="宋体"/>
          <w:sz w:val="21"/>
          <w:szCs w:val="21"/>
          <w:vertAlign w:val="subscript"/>
        </w:rPr>
        <w:t>3</w:t>
      </w:r>
      <w:r>
        <w:rPr>
          <w:rFonts w:hint="eastAsia" w:ascii="宋体" w:hAnsi="宋体" w:eastAsia="宋体" w:cs="宋体"/>
          <w:sz w:val="21"/>
          <w:szCs w:val="21"/>
        </w:rPr>
        <w:t>所受磁场作用力的方向与</w:t>
      </w:r>
      <w:r>
        <w:rPr>
          <w:rFonts w:hint="eastAsia" w:ascii="宋体" w:hAnsi="宋体" w:eastAsia="宋体" w:cs="宋体"/>
          <w:i/>
          <w:sz w:val="21"/>
          <w:szCs w:val="21"/>
        </w:rPr>
        <w:t>L</w:t>
      </w:r>
      <w:r>
        <w:rPr>
          <w:rFonts w:hint="eastAsia" w:ascii="宋体" w:hAnsi="宋体" w:eastAsia="宋体" w:cs="宋体"/>
          <w:sz w:val="21"/>
          <w:szCs w:val="21"/>
          <w:vertAlign w:val="subscript"/>
        </w:rPr>
        <w:t>1</w:t>
      </w:r>
      <w:r>
        <w:rPr>
          <w:rFonts w:hint="eastAsia" w:ascii="宋体" w:hAnsi="宋体" w:eastAsia="宋体" w:cs="宋体"/>
          <w:sz w:val="21"/>
          <w:szCs w:val="21"/>
        </w:rPr>
        <w:t>、</w:t>
      </w:r>
      <w:r>
        <w:rPr>
          <w:rFonts w:hint="eastAsia" w:ascii="宋体" w:hAnsi="宋体" w:eastAsia="宋体" w:cs="宋体"/>
          <w:i/>
          <w:sz w:val="21"/>
          <w:szCs w:val="21"/>
        </w:rPr>
        <w:t>L</w:t>
      </w:r>
      <w:r>
        <w:rPr>
          <w:rFonts w:hint="eastAsia" w:ascii="宋体" w:hAnsi="宋体" w:eastAsia="宋体" w:cs="宋体"/>
          <w:sz w:val="21"/>
          <w:szCs w:val="21"/>
          <w:vertAlign w:val="subscript"/>
        </w:rPr>
        <w:t>2</w:t>
      </w:r>
      <w:r>
        <w:rPr>
          <w:rFonts w:hint="eastAsia" w:ascii="宋体" w:hAnsi="宋体" w:eastAsia="宋体" w:cs="宋体"/>
          <w:sz w:val="21"/>
          <w:szCs w:val="21"/>
        </w:rPr>
        <w:t>所在平面垂直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C.</w:t>
      </w:r>
      <w:r>
        <w:rPr>
          <w:rFonts w:hint="eastAsia" w:ascii="宋体" w:hAnsi="宋体" w:eastAsia="宋体" w:cs="宋体"/>
          <w:i/>
          <w:sz w:val="21"/>
          <w:szCs w:val="21"/>
        </w:rPr>
        <w:t>L</w:t>
      </w:r>
      <w:r>
        <w:rPr>
          <w:rFonts w:hint="eastAsia" w:ascii="宋体" w:hAnsi="宋体" w:eastAsia="宋体" w:cs="宋体"/>
          <w:sz w:val="21"/>
          <w:szCs w:val="21"/>
          <w:vertAlign w:val="subscript"/>
        </w:rPr>
        <w:t>1</w:t>
      </w:r>
      <w:r>
        <w:rPr>
          <w:rFonts w:hint="eastAsia" w:ascii="宋体" w:hAnsi="宋体" w:eastAsia="宋体" w:cs="宋体"/>
          <w:sz w:val="21"/>
          <w:szCs w:val="21"/>
        </w:rPr>
        <w:t>、</w:t>
      </w:r>
      <w:r>
        <w:rPr>
          <w:rFonts w:hint="eastAsia" w:ascii="宋体" w:hAnsi="宋体" w:eastAsia="宋体" w:cs="宋体"/>
          <w:i/>
          <w:sz w:val="21"/>
          <w:szCs w:val="21"/>
        </w:rPr>
        <w:t>L</w:t>
      </w:r>
      <w:r>
        <w:rPr>
          <w:rFonts w:hint="eastAsia" w:ascii="宋体" w:hAnsi="宋体" w:eastAsia="宋体" w:cs="宋体"/>
          <w:sz w:val="21"/>
          <w:szCs w:val="21"/>
          <w:vertAlign w:val="subscript"/>
        </w:rPr>
        <w:t>2</w:t>
      </w:r>
      <w:r>
        <w:rPr>
          <w:rFonts w:hint="eastAsia" w:ascii="宋体" w:hAnsi="宋体" w:eastAsia="宋体" w:cs="宋体"/>
          <w:sz w:val="21"/>
          <w:szCs w:val="21"/>
        </w:rPr>
        <w:t>和</w:t>
      </w:r>
      <w:r>
        <w:rPr>
          <w:rFonts w:hint="eastAsia" w:ascii="宋体" w:hAnsi="宋体" w:eastAsia="宋体" w:cs="宋体"/>
          <w:i/>
          <w:sz w:val="21"/>
          <w:szCs w:val="21"/>
        </w:rPr>
        <w:t>L</w:t>
      </w:r>
      <w:r>
        <w:rPr>
          <w:rFonts w:hint="eastAsia" w:ascii="宋体" w:hAnsi="宋体" w:eastAsia="宋体" w:cs="宋体"/>
          <w:sz w:val="21"/>
          <w:szCs w:val="21"/>
          <w:vertAlign w:val="subscript"/>
        </w:rPr>
        <w:t>3</w:t>
      </w:r>
      <w:r>
        <w:rPr>
          <w:rFonts w:hint="eastAsia" w:ascii="宋体" w:hAnsi="宋体" w:eastAsia="宋体" w:cs="宋体"/>
          <w:sz w:val="21"/>
          <w:szCs w:val="21"/>
        </w:rPr>
        <w:t>单位长度所受的磁场作用力大小之比为1∶1∶</w:t>
      </w: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eq \r(3)</w:instrText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</w:p>
    <w:p>
      <w:pPr>
        <w:pStyle w:val="2"/>
        <w:keepNext w:val="0"/>
        <w:keepLines w:val="0"/>
        <w:pageBreakBefore w:val="0"/>
        <w:widowControl w:val="0"/>
        <w:tabs>
          <w:tab w:val="left" w:pos="3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D.</w:t>
      </w:r>
      <w:r>
        <w:rPr>
          <w:rFonts w:hint="eastAsia" w:ascii="宋体" w:hAnsi="宋体" w:eastAsia="宋体" w:cs="宋体"/>
          <w:i/>
          <w:sz w:val="21"/>
          <w:szCs w:val="21"/>
        </w:rPr>
        <w:t>L</w:t>
      </w:r>
      <w:r>
        <w:rPr>
          <w:rFonts w:hint="eastAsia" w:ascii="宋体" w:hAnsi="宋体" w:eastAsia="宋体" w:cs="宋体"/>
          <w:sz w:val="21"/>
          <w:szCs w:val="21"/>
          <w:vertAlign w:val="subscript"/>
        </w:rPr>
        <w:t>1</w:t>
      </w:r>
      <w:r>
        <w:rPr>
          <w:rFonts w:hint="eastAsia" w:ascii="宋体" w:hAnsi="宋体" w:eastAsia="宋体" w:cs="宋体"/>
          <w:sz w:val="21"/>
          <w:szCs w:val="21"/>
        </w:rPr>
        <w:t>、</w:t>
      </w:r>
      <w:r>
        <w:rPr>
          <w:rFonts w:hint="eastAsia" w:ascii="宋体" w:hAnsi="宋体" w:eastAsia="宋体" w:cs="宋体"/>
          <w:i/>
          <w:sz w:val="21"/>
          <w:szCs w:val="21"/>
        </w:rPr>
        <w:t>L</w:t>
      </w:r>
      <w:r>
        <w:rPr>
          <w:rFonts w:hint="eastAsia" w:ascii="宋体" w:hAnsi="宋体" w:eastAsia="宋体" w:cs="宋体"/>
          <w:sz w:val="21"/>
          <w:szCs w:val="21"/>
          <w:vertAlign w:val="subscript"/>
        </w:rPr>
        <w:t>2</w:t>
      </w:r>
      <w:r>
        <w:rPr>
          <w:rFonts w:hint="eastAsia" w:ascii="宋体" w:hAnsi="宋体" w:eastAsia="宋体" w:cs="宋体"/>
          <w:sz w:val="21"/>
          <w:szCs w:val="21"/>
        </w:rPr>
        <w:t>和</w:t>
      </w:r>
      <w:r>
        <w:rPr>
          <w:rFonts w:hint="eastAsia" w:ascii="宋体" w:hAnsi="宋体" w:eastAsia="宋体" w:cs="宋体"/>
          <w:i/>
          <w:sz w:val="21"/>
          <w:szCs w:val="21"/>
        </w:rPr>
        <w:t>L</w:t>
      </w:r>
      <w:r>
        <w:rPr>
          <w:rFonts w:hint="eastAsia" w:ascii="宋体" w:hAnsi="宋体" w:eastAsia="宋体" w:cs="宋体"/>
          <w:sz w:val="21"/>
          <w:szCs w:val="21"/>
          <w:vertAlign w:val="subscript"/>
        </w:rPr>
        <w:t>3</w:t>
      </w:r>
      <w:r>
        <w:rPr>
          <w:rFonts w:hint="eastAsia" w:ascii="宋体" w:hAnsi="宋体" w:eastAsia="宋体" w:cs="宋体"/>
          <w:sz w:val="21"/>
          <w:szCs w:val="21"/>
        </w:rPr>
        <w:t>单位长度所受的磁场作用力大小之比为</w:t>
      </w: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eq \r(3)</w:instrText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sz w:val="21"/>
          <w:szCs w:val="21"/>
        </w:rPr>
        <w:t>∶</w:t>
      </w: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eq \r(3)</w:instrText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sz w:val="21"/>
          <w:szCs w:val="21"/>
        </w:rPr>
        <w:t>∶1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二、安培力作用下的平衡问题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253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【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自测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】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试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画出下列各图的平面图，并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画出通电导体棒所受安培力的方向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253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rPr>
          <w:sz w:val="21"/>
          <w:szCs w:val="21"/>
        </w:rPr>
      </w:pPr>
      <w:r>
        <w:rPr>
          <w:sz w:val="21"/>
          <w:szCs w:val="21"/>
        </w:rPr>
        <w:drawing>
          <wp:inline distT="0" distB="0" distL="114300" distR="114300">
            <wp:extent cx="3810000" cy="1034415"/>
            <wp:effectExtent l="0" t="0" r="0" b="13970"/>
            <wp:docPr id="21506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06" name="Picture 8"/>
                    <pic:cNvPicPr>
                      <a:picLocks noChangeAspect="1"/>
                    </pic:cNvPicPr>
                  </pic:nvPicPr>
                  <pic:blipFill>
                    <a:blip r:embed="rId2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10344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pageBreakBefore w:val="0"/>
        <w:widowControl w:val="0"/>
        <w:tabs>
          <w:tab w:val="left" w:pos="4253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rPr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rPr>
          <w:rFonts w:hint="eastAsia"/>
          <w:b/>
          <w:bCs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rPr>
          <w:rFonts w:hint="eastAsia"/>
          <w:b/>
          <w:bCs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rPr>
          <w:rFonts w:hint="eastAsia"/>
          <w:b/>
          <w:bCs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rPr>
          <w:rFonts w:hint="eastAsia"/>
          <w:b/>
          <w:bCs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rPr>
          <w:rFonts w:hint="eastAsia"/>
          <w:b/>
          <w:bCs/>
          <w:sz w:val="21"/>
          <w:szCs w:val="21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36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  <w:t>【方法总结】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正确画出通电导线受力的平面图（或侧视图），注意电流方向和磁场方向的正确画出。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受力分析时安培力的方向必须用左手定则正确判定，注意安培力方向跟磁感应强度的方向垂直。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253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rPr>
          <w:rFonts w:hint="eastAsia"/>
          <w:b/>
          <w:bCs/>
          <w:sz w:val="21"/>
          <w:szCs w:val="21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4253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4249420</wp:posOffset>
            </wp:positionH>
            <wp:positionV relativeFrom="paragraph">
              <wp:posOffset>469265</wp:posOffset>
            </wp:positionV>
            <wp:extent cx="1477010" cy="638810"/>
            <wp:effectExtent l="0" t="0" r="8890" b="8890"/>
            <wp:wrapSquare wrapText="bothSides"/>
            <wp:docPr id="7" name="图片 7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图片1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477010" cy="638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21"/>
          <w:szCs w:val="21"/>
          <w:lang w:val="en-US" w:eastAsia="zh-CN"/>
        </w:rPr>
        <w:t>【例3】</w:t>
      </w:r>
      <w:r>
        <w:rPr>
          <w:rFonts w:hint="eastAsia" w:ascii="宋体" w:hAnsi="宋体" w:eastAsia="宋体" w:cs="宋体"/>
          <w:sz w:val="21"/>
          <w:szCs w:val="21"/>
        </w:rPr>
        <w:t>(2019·淮安市高中校协作体联考) (多选)</w:t>
      </w:r>
      <w:r>
        <w:rPr>
          <w:rFonts w:ascii="Times New Roman" w:hAnsi="Times New Roman" w:cs="Times New Roman"/>
          <w:sz w:val="21"/>
          <w:szCs w:val="21"/>
        </w:rPr>
        <w:t>如图所示，在匀强磁场区域中有一光滑斜面体，在斜面体上放了一根长为</w:t>
      </w:r>
      <w:r>
        <w:rPr>
          <w:rFonts w:ascii="Times New Roman" w:hAnsi="Times New Roman" w:cs="Times New Roman"/>
          <w:i/>
          <w:sz w:val="21"/>
          <w:szCs w:val="21"/>
        </w:rPr>
        <w:t>L</w:t>
      </w:r>
      <w:r>
        <w:rPr>
          <w:rFonts w:ascii="Times New Roman" w:hAnsi="Times New Roman" w:cs="Times New Roman"/>
          <w:sz w:val="21"/>
          <w:szCs w:val="21"/>
        </w:rPr>
        <w:t>，质量为</w:t>
      </w:r>
      <w:r>
        <w:rPr>
          <w:rFonts w:ascii="Times New Roman" w:hAnsi="Times New Roman" w:cs="Times New Roman"/>
          <w:i/>
          <w:sz w:val="21"/>
          <w:szCs w:val="21"/>
        </w:rPr>
        <w:t>m</w:t>
      </w:r>
      <w:r>
        <w:rPr>
          <w:rFonts w:ascii="Times New Roman" w:hAnsi="Times New Roman" w:cs="Times New Roman"/>
          <w:sz w:val="21"/>
          <w:szCs w:val="21"/>
        </w:rPr>
        <w:t>的导线，重力加速度大小为</w:t>
      </w:r>
      <w:r>
        <w:rPr>
          <w:rFonts w:ascii="Times New Roman" w:hAnsi="Times New Roman" w:cs="Times New Roman"/>
          <w:i/>
          <w:sz w:val="21"/>
          <w:szCs w:val="21"/>
        </w:rPr>
        <w:t>g</w:t>
      </w:r>
      <w:r>
        <w:rPr>
          <w:rFonts w:ascii="Times New Roman" w:hAnsi="Times New Roman" w:cs="Times New Roman"/>
          <w:sz w:val="21"/>
          <w:szCs w:val="21"/>
        </w:rPr>
        <w:t>，当通以如图方向的电流</w:t>
      </w:r>
      <w:r>
        <w:rPr>
          <w:rFonts w:ascii="Times New Roman" w:hAnsi="Times New Roman" w:cs="Times New Roman"/>
          <w:i/>
          <w:sz w:val="21"/>
          <w:szCs w:val="21"/>
        </w:rPr>
        <w:t>I</w:t>
      </w:r>
      <w:r>
        <w:rPr>
          <w:rFonts w:ascii="Times New Roman" w:hAnsi="Times New Roman" w:cs="Times New Roman"/>
          <w:sz w:val="21"/>
          <w:szCs w:val="21"/>
        </w:rPr>
        <w:t>后，导线恰能保持静止，则磁感应强度</w:t>
      </w:r>
      <w:r>
        <w:rPr>
          <w:rFonts w:ascii="Times New Roman" w:hAnsi="Times New Roman" w:cs="Times New Roman"/>
          <w:i/>
          <w:sz w:val="21"/>
          <w:szCs w:val="21"/>
        </w:rPr>
        <w:t>B</w:t>
      </w:r>
      <w:r>
        <w:rPr>
          <w:rFonts w:ascii="Times New Roman" w:hAnsi="Times New Roman" w:cs="Times New Roman"/>
          <w:sz w:val="21"/>
          <w:szCs w:val="21"/>
        </w:rPr>
        <w:t>满足(　　)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253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A.</w:t>
      </w:r>
      <w:r>
        <w:rPr>
          <w:rFonts w:ascii="Times New Roman" w:hAnsi="Times New Roman" w:cs="Times New Roman"/>
          <w:i/>
          <w:sz w:val="21"/>
          <w:szCs w:val="21"/>
        </w:rPr>
        <w:t>B</w:t>
      </w:r>
      <w:r>
        <w:rPr>
          <w:rFonts w:ascii="Times New Roman" w:hAnsi="Times New Roman" w:cs="Times New Roman"/>
          <w:sz w:val="21"/>
          <w:szCs w:val="21"/>
        </w:rPr>
        <w:t>＝</w:t>
      </w:r>
      <w:r>
        <w:rPr>
          <w:rFonts w:ascii="Times New Roman" w:hAnsi="Times New Roman" w:cs="Times New Roman"/>
          <w:i/>
          <w:sz w:val="21"/>
          <w:szCs w:val="21"/>
        </w:rPr>
        <w:fldChar w:fldCharType="begin"/>
      </w:r>
      <w:r>
        <w:rPr>
          <w:rFonts w:ascii="Times New Roman" w:hAnsi="Times New Roman" w:cs="Times New Roman"/>
          <w:i/>
          <w:sz w:val="21"/>
          <w:szCs w:val="21"/>
        </w:rPr>
        <w:instrText xml:space="preserve">eq \f</w:instrText>
      </w:r>
      <w:r>
        <w:rPr>
          <w:rFonts w:ascii="Times New Roman" w:hAnsi="Times New Roman" w:cs="Times New Roman"/>
          <w:sz w:val="21"/>
          <w:szCs w:val="21"/>
        </w:rPr>
        <w:instrText xml:space="preserve">(</w:instrText>
      </w:r>
      <w:r>
        <w:rPr>
          <w:rFonts w:ascii="Times New Roman" w:hAnsi="Times New Roman" w:cs="Times New Roman"/>
          <w:i/>
          <w:sz w:val="21"/>
          <w:szCs w:val="21"/>
        </w:rPr>
        <w:instrText xml:space="preserve">mg,IL</w:instrText>
      </w:r>
      <w:r>
        <w:rPr>
          <w:rFonts w:ascii="Times New Roman" w:hAnsi="Times New Roman" w:cs="Times New Roman"/>
          <w:sz w:val="21"/>
          <w:szCs w:val="21"/>
        </w:rPr>
        <w:instrText xml:space="preserve">)</w:instrText>
      </w:r>
      <w:r>
        <w:rPr>
          <w:rFonts w:ascii="Times New Roman" w:hAnsi="Times New Roman" w:cs="Times New Roman"/>
          <w:i/>
          <w:sz w:val="21"/>
          <w:szCs w:val="21"/>
        </w:rPr>
        <w:fldChar w:fldCharType="end"/>
      </w:r>
      <w:r>
        <w:rPr>
          <w:rFonts w:ascii="Times New Roman" w:hAnsi="Times New Roman" w:cs="Times New Roman"/>
          <w:sz w:val="21"/>
          <w:szCs w:val="21"/>
        </w:rPr>
        <w:t>，方向水平向左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            </w:t>
      </w:r>
      <w:r>
        <w:rPr>
          <w:rFonts w:ascii="Times New Roman" w:hAnsi="Times New Roman" w:cs="Times New Roman"/>
          <w:sz w:val="21"/>
          <w:szCs w:val="21"/>
        </w:rPr>
        <w:t>B.</w:t>
      </w:r>
      <w:r>
        <w:rPr>
          <w:rFonts w:ascii="Times New Roman" w:hAnsi="Times New Roman" w:cs="Times New Roman"/>
          <w:i/>
          <w:sz w:val="21"/>
          <w:szCs w:val="21"/>
        </w:rPr>
        <w:t>B</w:t>
      </w:r>
      <w:r>
        <w:rPr>
          <w:rFonts w:ascii="Times New Roman" w:hAnsi="Times New Roman" w:cs="Times New Roman"/>
          <w:sz w:val="21"/>
          <w:szCs w:val="21"/>
        </w:rPr>
        <w:t>＝</w:t>
      </w:r>
      <w:r>
        <w:rPr>
          <w:rFonts w:ascii="Times New Roman" w:hAnsi="Times New Roman" w:cs="Times New Roman"/>
          <w:i/>
          <w:sz w:val="21"/>
          <w:szCs w:val="21"/>
        </w:rPr>
        <w:fldChar w:fldCharType="begin"/>
      </w:r>
      <w:r>
        <w:rPr>
          <w:rFonts w:ascii="Times New Roman" w:hAnsi="Times New Roman" w:cs="Times New Roman"/>
          <w:i/>
          <w:sz w:val="21"/>
          <w:szCs w:val="21"/>
        </w:rPr>
        <w:instrText xml:space="preserve">eq \f</w:instrText>
      </w:r>
      <w:r>
        <w:rPr>
          <w:rFonts w:ascii="Times New Roman" w:hAnsi="Times New Roman" w:cs="Times New Roman"/>
          <w:sz w:val="21"/>
          <w:szCs w:val="21"/>
        </w:rPr>
        <w:instrText xml:space="preserve">(</w:instrText>
      </w:r>
      <w:r>
        <w:rPr>
          <w:rFonts w:ascii="Times New Roman" w:hAnsi="Times New Roman" w:cs="Times New Roman"/>
          <w:i/>
          <w:sz w:val="21"/>
          <w:szCs w:val="21"/>
        </w:rPr>
        <w:instrText xml:space="preserve">mg</w:instrText>
      </w:r>
      <w:r>
        <w:rPr>
          <w:rFonts w:ascii="Times New Roman" w:hAnsi="Times New Roman" w:cs="Times New Roman"/>
          <w:sz w:val="21"/>
          <w:szCs w:val="21"/>
        </w:rPr>
        <w:instrText xml:space="preserve">sin </w:instrText>
      </w:r>
      <w:r>
        <w:rPr>
          <w:rFonts w:ascii="Times New Roman" w:hAnsi="Times New Roman" w:cs="Times New Roman"/>
          <w:i/>
          <w:sz w:val="21"/>
          <w:szCs w:val="21"/>
        </w:rPr>
        <w:instrText xml:space="preserve">θ,IL</w:instrText>
      </w:r>
      <w:r>
        <w:rPr>
          <w:rFonts w:ascii="Times New Roman" w:hAnsi="Times New Roman" w:cs="Times New Roman"/>
          <w:sz w:val="21"/>
          <w:szCs w:val="21"/>
        </w:rPr>
        <w:instrText xml:space="preserve">)</w:instrText>
      </w:r>
      <w:r>
        <w:rPr>
          <w:rFonts w:ascii="Times New Roman" w:hAnsi="Times New Roman" w:cs="Times New Roman"/>
          <w:i/>
          <w:sz w:val="21"/>
          <w:szCs w:val="21"/>
        </w:rPr>
        <w:fldChar w:fldCharType="end"/>
      </w:r>
      <w:r>
        <w:rPr>
          <w:rFonts w:ascii="Times New Roman" w:hAnsi="Times New Roman" w:cs="Times New Roman"/>
          <w:sz w:val="21"/>
          <w:szCs w:val="21"/>
        </w:rPr>
        <w:t>，方向垂直纸面向外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253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rPr>
          <w:rFonts w:hint="eastAsia" w:ascii="Times New Roman" w:hAnsi="Times New Roman" w:eastAsia="宋体" w:cs="Times New Roman"/>
          <w:sz w:val="21"/>
          <w:szCs w:val="21"/>
          <w:lang w:eastAsia="zh-CN"/>
        </w:rPr>
      </w:pPr>
      <w:r>
        <w:rPr>
          <w:rFonts w:ascii="Times New Roman" w:hAnsi="Times New Roman" w:cs="Times New Roman"/>
          <w:sz w:val="21"/>
          <w:szCs w:val="21"/>
        </w:rPr>
        <w:t>C.</w:t>
      </w:r>
      <w:r>
        <w:rPr>
          <w:rFonts w:ascii="Times New Roman" w:hAnsi="Times New Roman" w:cs="Times New Roman"/>
          <w:i/>
          <w:sz w:val="21"/>
          <w:szCs w:val="21"/>
        </w:rPr>
        <w:t>B</w:t>
      </w:r>
      <w:r>
        <w:rPr>
          <w:rFonts w:ascii="Times New Roman" w:hAnsi="Times New Roman" w:cs="Times New Roman"/>
          <w:sz w:val="21"/>
          <w:szCs w:val="21"/>
        </w:rPr>
        <w:t>＝</w:t>
      </w:r>
      <w:r>
        <w:rPr>
          <w:rFonts w:ascii="Times New Roman" w:hAnsi="Times New Roman" w:cs="Times New Roman"/>
          <w:i/>
          <w:sz w:val="21"/>
          <w:szCs w:val="21"/>
        </w:rPr>
        <w:fldChar w:fldCharType="begin"/>
      </w:r>
      <w:r>
        <w:rPr>
          <w:rFonts w:ascii="Times New Roman" w:hAnsi="Times New Roman" w:cs="Times New Roman"/>
          <w:i/>
          <w:sz w:val="21"/>
          <w:szCs w:val="21"/>
        </w:rPr>
        <w:instrText xml:space="preserve">eq \f</w:instrText>
      </w:r>
      <w:r>
        <w:rPr>
          <w:rFonts w:ascii="Times New Roman" w:hAnsi="Times New Roman" w:cs="Times New Roman"/>
          <w:sz w:val="21"/>
          <w:szCs w:val="21"/>
        </w:rPr>
        <w:instrText xml:space="preserve">(</w:instrText>
      </w:r>
      <w:r>
        <w:rPr>
          <w:rFonts w:ascii="Times New Roman" w:hAnsi="Times New Roman" w:cs="Times New Roman"/>
          <w:i/>
          <w:sz w:val="21"/>
          <w:szCs w:val="21"/>
        </w:rPr>
        <w:instrText xml:space="preserve">mg</w:instrText>
      </w:r>
      <w:r>
        <w:rPr>
          <w:rFonts w:ascii="Times New Roman" w:hAnsi="Times New Roman" w:cs="Times New Roman"/>
          <w:sz w:val="21"/>
          <w:szCs w:val="21"/>
        </w:rPr>
        <w:instrText xml:space="preserve">cos </w:instrText>
      </w:r>
      <w:r>
        <w:rPr>
          <w:rFonts w:ascii="Times New Roman" w:hAnsi="Times New Roman" w:cs="Times New Roman"/>
          <w:i/>
          <w:sz w:val="21"/>
          <w:szCs w:val="21"/>
        </w:rPr>
        <w:instrText xml:space="preserve">θ,IL</w:instrText>
      </w:r>
      <w:r>
        <w:rPr>
          <w:rFonts w:ascii="Times New Roman" w:hAnsi="Times New Roman" w:cs="Times New Roman"/>
          <w:sz w:val="21"/>
          <w:szCs w:val="21"/>
        </w:rPr>
        <w:instrText xml:space="preserve">)</w:instrText>
      </w:r>
      <w:r>
        <w:rPr>
          <w:rFonts w:ascii="Times New Roman" w:hAnsi="Times New Roman" w:cs="Times New Roman"/>
          <w:i/>
          <w:sz w:val="21"/>
          <w:szCs w:val="21"/>
        </w:rPr>
        <w:fldChar w:fldCharType="end"/>
      </w:r>
      <w:r>
        <w:rPr>
          <w:rFonts w:ascii="Times New Roman" w:hAnsi="Times New Roman" w:cs="Times New Roman"/>
          <w:sz w:val="21"/>
          <w:szCs w:val="21"/>
        </w:rPr>
        <w:t>，方向沿斜面向上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      </w:t>
      </w:r>
      <w:r>
        <w:rPr>
          <w:rFonts w:ascii="Times New Roman" w:hAnsi="Times New Roman" w:cs="Times New Roman"/>
          <w:sz w:val="21"/>
          <w:szCs w:val="21"/>
        </w:rPr>
        <w:t>D.</w:t>
      </w:r>
      <w:r>
        <w:rPr>
          <w:rFonts w:ascii="Times New Roman" w:hAnsi="Times New Roman" w:cs="Times New Roman"/>
          <w:i/>
          <w:sz w:val="21"/>
          <w:szCs w:val="21"/>
        </w:rPr>
        <w:t>B</w:t>
      </w:r>
      <w:r>
        <w:rPr>
          <w:rFonts w:ascii="Times New Roman" w:hAnsi="Times New Roman" w:cs="Times New Roman"/>
          <w:sz w:val="21"/>
          <w:szCs w:val="21"/>
        </w:rPr>
        <w:t>＝</w:t>
      </w:r>
      <w:r>
        <w:rPr>
          <w:rFonts w:ascii="Times New Roman" w:hAnsi="Times New Roman" w:cs="Times New Roman"/>
          <w:i/>
          <w:sz w:val="21"/>
          <w:szCs w:val="21"/>
        </w:rPr>
        <w:fldChar w:fldCharType="begin"/>
      </w:r>
      <w:r>
        <w:rPr>
          <w:rFonts w:ascii="Times New Roman" w:hAnsi="Times New Roman" w:cs="Times New Roman"/>
          <w:i/>
          <w:sz w:val="21"/>
          <w:szCs w:val="21"/>
        </w:rPr>
        <w:instrText xml:space="preserve">eq \f</w:instrText>
      </w:r>
      <w:r>
        <w:rPr>
          <w:rFonts w:ascii="Times New Roman" w:hAnsi="Times New Roman" w:cs="Times New Roman"/>
          <w:sz w:val="21"/>
          <w:szCs w:val="21"/>
        </w:rPr>
        <w:instrText xml:space="preserve">(</w:instrText>
      </w:r>
      <w:r>
        <w:rPr>
          <w:rFonts w:ascii="Times New Roman" w:hAnsi="Times New Roman" w:cs="Times New Roman"/>
          <w:i/>
          <w:sz w:val="21"/>
          <w:szCs w:val="21"/>
        </w:rPr>
        <w:instrText xml:space="preserve">mg</w:instrText>
      </w:r>
      <w:r>
        <w:rPr>
          <w:rFonts w:ascii="Times New Roman" w:hAnsi="Times New Roman" w:cs="Times New Roman"/>
          <w:sz w:val="21"/>
          <w:szCs w:val="21"/>
        </w:rPr>
        <w:instrText xml:space="preserve">tan </w:instrText>
      </w:r>
      <w:r>
        <w:rPr>
          <w:rFonts w:ascii="Times New Roman" w:hAnsi="Times New Roman" w:cs="Times New Roman"/>
          <w:i/>
          <w:sz w:val="21"/>
          <w:szCs w:val="21"/>
        </w:rPr>
        <w:instrText xml:space="preserve">θ,IL</w:instrText>
      </w:r>
      <w:r>
        <w:rPr>
          <w:rFonts w:ascii="Times New Roman" w:hAnsi="Times New Roman" w:cs="Times New Roman"/>
          <w:sz w:val="21"/>
          <w:szCs w:val="21"/>
        </w:rPr>
        <w:instrText xml:space="preserve">)</w:instrText>
      </w:r>
      <w:r>
        <w:rPr>
          <w:rFonts w:ascii="Times New Roman" w:hAnsi="Times New Roman" w:cs="Times New Roman"/>
          <w:i/>
          <w:sz w:val="21"/>
          <w:szCs w:val="21"/>
        </w:rPr>
        <w:fldChar w:fldCharType="end"/>
      </w:r>
      <w:r>
        <w:rPr>
          <w:rFonts w:ascii="Times New Roman" w:hAnsi="Times New Roman" w:cs="Times New Roman"/>
          <w:sz w:val="21"/>
          <w:szCs w:val="21"/>
        </w:rPr>
        <w:t>，方向竖直向下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rFonts w:hint="eastAsia"/>
          <w:b/>
          <w:bCs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b w:val="0"/>
          <w:bCs/>
          <w:sz w:val="21"/>
          <w:szCs w:val="21"/>
        </w:rPr>
      </w:pPr>
      <w:r>
        <w:rPr>
          <w:b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3385185</wp:posOffset>
            </wp:positionH>
            <wp:positionV relativeFrom="paragraph">
              <wp:posOffset>387350</wp:posOffset>
            </wp:positionV>
            <wp:extent cx="1733550" cy="904875"/>
            <wp:effectExtent l="0" t="0" r="0" b="9525"/>
            <wp:wrapSquare wrapText="bothSides"/>
            <wp:docPr id="100023" name="图片 100023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3" name="图片 100023" descr="figure"/>
                    <pic:cNvPicPr>
                      <a:picLocks noChangeAspect="1"/>
                    </pic:cNvPicPr>
                  </pic:nvPicPr>
                  <pic:blipFill>
                    <a:blip r:embed="rId24"/>
                    <a:srcRect t="8547" b="10256"/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21"/>
          <w:szCs w:val="21"/>
          <w:lang w:val="en-US" w:eastAsia="zh-CN"/>
        </w:rPr>
        <w:t>【变式3】</w:t>
      </w:r>
      <w:r>
        <w:rPr>
          <w:rFonts w:ascii="宋体" w:hAnsi="宋体" w:eastAsia="宋体" w:cs="宋体"/>
          <w:b w:val="0"/>
          <w:bCs/>
          <w:sz w:val="21"/>
          <w:szCs w:val="21"/>
        </w:rPr>
        <w:t>如图，光滑斜面上放置一根通有恒定电流的导体棒，空间有垂直斜面向上的匀强磁场</w:t>
      </w:r>
      <w:r>
        <w:rPr>
          <w:rFonts w:ascii="Times New Roman" w:hAnsi="Times New Roman" w:eastAsia="Times New Roman" w:cs="Times New Roman"/>
          <w:b w:val="0"/>
          <w:bCs/>
          <w:sz w:val="21"/>
          <w:szCs w:val="21"/>
        </w:rPr>
        <w:t>B</w:t>
      </w:r>
      <w:r>
        <w:rPr>
          <w:rFonts w:ascii="宋体" w:hAnsi="宋体" w:eastAsia="宋体" w:cs="宋体"/>
          <w:b w:val="0"/>
          <w:bCs/>
          <w:sz w:val="21"/>
          <w:szCs w:val="21"/>
        </w:rPr>
        <w:t>，导体棒处于静止状态．现将匀强磁场的方向沿图示方向缓慢旋转到水平方向，为了使导体棒始终保持静止状态，匀强磁场的磁感应强度应同步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pos="2076"/>
          <w:tab w:val="left" w:pos="4153"/>
          <w:tab w:val="left" w:pos="6229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b w:val="0"/>
          <w:bCs/>
          <w:sz w:val="21"/>
          <w:szCs w:val="21"/>
        </w:rPr>
      </w:pPr>
      <w:r>
        <w:rPr>
          <w:rFonts w:ascii="宋体" w:hAnsi="宋体" w:eastAsia="宋体" w:cs="宋体"/>
          <w:b w:val="0"/>
          <w:bCs/>
          <w:sz w:val="21"/>
          <w:szCs w:val="21"/>
        </w:rPr>
        <w:t>增大</w:t>
      </w:r>
      <w:r>
        <w:rPr>
          <w:b w:val="0"/>
          <w:bCs/>
          <w:sz w:val="21"/>
          <w:szCs w:val="21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076"/>
          <w:tab w:val="left" w:pos="4153"/>
          <w:tab w:val="left" w:pos="6229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b w:val="0"/>
          <w:bCs/>
          <w:sz w:val="21"/>
          <w:szCs w:val="21"/>
        </w:rPr>
      </w:pPr>
      <w:r>
        <w:rPr>
          <w:b w:val="0"/>
          <w:bCs/>
          <w:sz w:val="21"/>
          <w:szCs w:val="21"/>
        </w:rPr>
        <w:t>B．</w:t>
      </w:r>
      <w:r>
        <w:rPr>
          <w:rFonts w:ascii="宋体" w:hAnsi="宋体" w:eastAsia="宋体" w:cs="宋体"/>
          <w:b w:val="0"/>
          <w:bCs/>
          <w:sz w:val="21"/>
          <w:szCs w:val="21"/>
        </w:rPr>
        <w:t>减小</w:t>
      </w:r>
      <w:r>
        <w:rPr>
          <w:b w:val="0"/>
          <w:bCs/>
          <w:sz w:val="21"/>
          <w:szCs w:val="21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076"/>
          <w:tab w:val="left" w:pos="4153"/>
          <w:tab w:val="left" w:pos="6229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b w:val="0"/>
          <w:bCs/>
          <w:sz w:val="21"/>
          <w:szCs w:val="21"/>
        </w:rPr>
      </w:pPr>
      <w:r>
        <w:rPr>
          <w:b w:val="0"/>
          <w:bCs/>
          <w:sz w:val="21"/>
          <w:szCs w:val="21"/>
        </w:rPr>
        <w:t>C．</w:t>
      </w:r>
      <w:r>
        <w:rPr>
          <w:rFonts w:ascii="宋体" w:hAnsi="宋体" w:eastAsia="宋体" w:cs="宋体"/>
          <w:b w:val="0"/>
          <w:bCs/>
          <w:sz w:val="21"/>
          <w:szCs w:val="21"/>
        </w:rPr>
        <w:t>先增大，后减小</w:t>
      </w:r>
      <w:r>
        <w:rPr>
          <w:b w:val="0"/>
          <w:bCs/>
          <w:sz w:val="21"/>
          <w:szCs w:val="21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076"/>
          <w:tab w:val="left" w:pos="4153"/>
          <w:tab w:val="left" w:pos="6229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b w:val="0"/>
          <w:bCs/>
          <w:sz w:val="21"/>
          <w:szCs w:val="21"/>
        </w:rPr>
        <w:t>D．</w:t>
      </w:r>
      <w:r>
        <w:rPr>
          <w:rFonts w:ascii="宋体" w:hAnsi="宋体" w:eastAsia="宋体" w:cs="宋体"/>
          <w:b w:val="0"/>
          <w:bCs/>
          <w:sz w:val="21"/>
          <w:szCs w:val="21"/>
        </w:rPr>
        <w:t>先减小，后增大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【课堂拓展】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在倾角</w:t>
      </w:r>
      <w:r>
        <w:rPr>
          <w:rFonts w:hint="eastAsia" w:ascii="宋体" w:hAnsi="宋体" w:eastAsia="宋体" w:cs="宋体"/>
          <w:b w:val="0"/>
          <w:bCs w:val="0"/>
          <w:i/>
          <w:sz w:val="21"/>
          <w:szCs w:val="21"/>
        </w:rPr>
        <w:t>θ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=30°的斜面上，固定一金属框，宽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L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=0.25 m，接入电动势</w:t>
      </w:r>
      <w:r>
        <w:rPr>
          <w:rFonts w:hint="eastAsia" w:ascii="宋体" w:hAnsi="宋体" w:eastAsia="宋体" w:cs="宋体"/>
          <w:b w:val="0"/>
          <w:bCs w:val="0"/>
          <w:i/>
          <w:sz w:val="21"/>
          <w:szCs w:val="21"/>
        </w:rPr>
        <w:t>E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=12V、内阻不计的电池.垂直框面放有一根质量</w:t>
      </w:r>
      <w:r>
        <w:rPr>
          <w:rFonts w:hint="eastAsia" w:ascii="宋体" w:hAnsi="宋体" w:eastAsia="宋体" w:cs="宋体"/>
          <w:b w:val="0"/>
          <w:bCs w:val="0"/>
          <w:i/>
          <w:sz w:val="21"/>
          <w:szCs w:val="21"/>
        </w:rPr>
        <w:t>m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=0.2 kg的金属棒</w:t>
      </w:r>
      <w:r>
        <w:rPr>
          <w:rFonts w:hint="eastAsia" w:ascii="宋体" w:hAnsi="宋体" w:eastAsia="宋体" w:cs="宋体"/>
          <w:b w:val="0"/>
          <w:bCs w:val="0"/>
          <w:i/>
          <w:sz w:val="21"/>
          <w:szCs w:val="21"/>
        </w:rPr>
        <w:t>ab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，它与框架的动摩擦因数为</w:t>
      </w:r>
      <w:r>
        <w:rPr>
          <w:rFonts w:hint="eastAsia" w:ascii="宋体" w:hAnsi="宋体" w:eastAsia="宋体" w:cs="宋体"/>
          <w:b w:val="0"/>
          <w:bCs w:val="0"/>
          <w:i/>
          <w:sz w:val="21"/>
          <w:szCs w:val="21"/>
        </w:rPr>
        <w:t>μ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=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object>
          <v:shape id="_x0000_i1026" o:spt="75" alt="eqId32e6d679c0604a489c04403322ccdc31" type="#_x0000_t75" style="height:33.75pt;width:20.25pt;" o:ole="t" filled="f" o:preferrelative="t" stroked="f" coordsize="21600,21600">
            <v:path/>
            <v:fill on="f" focussize="0,0"/>
            <v:stroke on="f" joinstyle="miter"/>
            <v:imagedata r:id="rId26" o:title="eqId32e6d679c0604a489c04403322ccdc31"/>
            <o:lock v:ext="edit" aspectratio="t"/>
            <w10:wrap type="none"/>
            <w10:anchorlock/>
          </v:shape>
          <o:OLEObject Type="Embed" ProgID="Equation.DSMT4" ShapeID="_x0000_i1026" DrawAspect="Content" ObjectID="_1468075730" r:id="rId25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，整个装置放在磁感应强度</w:t>
      </w:r>
      <w:r>
        <w:rPr>
          <w:rFonts w:hint="eastAsia" w:ascii="宋体" w:hAnsi="宋体" w:eastAsia="宋体" w:cs="宋体"/>
          <w:b w:val="0"/>
          <w:bCs w:val="0"/>
          <w:i/>
          <w:sz w:val="21"/>
          <w:szCs w:val="21"/>
        </w:rPr>
        <w:t>B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＝0.8 T的垂直框面向上的匀强磁场中（如图）.当调节滑动变阻器</w:t>
      </w:r>
      <w:r>
        <w:rPr>
          <w:rFonts w:hint="eastAsia" w:ascii="宋体" w:hAnsi="宋体" w:eastAsia="宋体" w:cs="宋体"/>
          <w:b w:val="0"/>
          <w:bCs w:val="0"/>
          <w:i/>
          <w:sz w:val="21"/>
          <w:szCs w:val="21"/>
        </w:rPr>
        <w:t>R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的阻值在什么范围内时，可使金属棒静止在框架上.（设最大静摩擦力等于滑动摩擦力，框架与棒的电阻不计）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253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rPr>
          <w:rFonts w:hint="default"/>
          <w:sz w:val="21"/>
          <w:szCs w:val="21"/>
          <w:lang w:val="en-US" w:eastAsia="zh-CN"/>
        </w:rPr>
      </w:pPr>
      <w:r>
        <w:rPr>
          <w:rFonts w:ascii="宋体" w:hAnsi="宋体"/>
          <w:b/>
          <w:bCs/>
          <w:sz w:val="21"/>
          <w:szCs w:val="21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4143375</wp:posOffset>
            </wp:positionH>
            <wp:positionV relativeFrom="paragraph">
              <wp:posOffset>34290</wp:posOffset>
            </wp:positionV>
            <wp:extent cx="1247775" cy="914400"/>
            <wp:effectExtent l="0" t="0" r="9525" b="0"/>
            <wp:wrapSquare wrapText="bothSides"/>
            <wp:docPr id="13" name="图片 9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9" descr="学科网 版权所有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1906" w:h="16838"/>
      <w:pgMar w:top="1440" w:right="1463" w:bottom="1440" w:left="134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3A7E538"/>
    <w:multiLevelType w:val="singleLevel"/>
    <w:tmpl w:val="83A7E538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92E0723D"/>
    <w:multiLevelType w:val="singleLevel"/>
    <w:tmpl w:val="92E0723D"/>
    <w:lvl w:ilvl="0" w:tentative="0">
      <w:start w:val="1"/>
      <w:numFmt w:val="upperLetter"/>
      <w:suff w:val="nothing"/>
      <w:lvlText w:val="%1．"/>
      <w:lvlJc w:val="left"/>
    </w:lvl>
  </w:abstractNum>
  <w:abstractNum w:abstractNumId="2">
    <w:nsid w:val="E87E7B54"/>
    <w:multiLevelType w:val="singleLevel"/>
    <w:tmpl w:val="E87E7B5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76649C"/>
    <w:rsid w:val="18743389"/>
    <w:rsid w:val="3C09590C"/>
    <w:rsid w:val="5876649C"/>
    <w:rsid w:val="602B1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Z702.TIF" TargetMode="External"/><Relationship Id="rId8" Type="http://schemas.openxmlformats.org/officeDocument/2006/relationships/image" Target="media/image3.png"/><Relationship Id="rId7" Type="http://schemas.openxmlformats.org/officeDocument/2006/relationships/image" Target="media/image2.wmf"/><Relationship Id="rId6" Type="http://schemas.openxmlformats.org/officeDocument/2006/relationships/oleObject" Target="embeddings/oleObject1.bin"/><Relationship Id="rId5" Type="http://schemas.openxmlformats.org/officeDocument/2006/relationships/image" Target="9-20.TIF" TargetMode="External"/><Relationship Id="rId4" Type="http://schemas.openxmlformats.org/officeDocument/2006/relationships/image" Target="media/image1.png"/><Relationship Id="rId30" Type="http://schemas.openxmlformats.org/officeDocument/2006/relationships/fontTable" Target="fontTable.xml"/><Relationship Id="rId3" Type="http://schemas.openxmlformats.org/officeDocument/2006/relationships/theme" Target="theme/theme1.xml"/><Relationship Id="rId29" Type="http://schemas.openxmlformats.org/officeDocument/2006/relationships/numbering" Target="numbering.xml"/><Relationship Id="rId28" Type="http://schemas.openxmlformats.org/officeDocument/2006/relationships/customXml" Target="../customXml/item1.xml"/><Relationship Id="rId27" Type="http://schemas.openxmlformats.org/officeDocument/2006/relationships/image" Target="media/image14.png"/><Relationship Id="rId26" Type="http://schemas.openxmlformats.org/officeDocument/2006/relationships/image" Target="media/image13.wmf"/><Relationship Id="rId25" Type="http://schemas.openxmlformats.org/officeDocument/2006/relationships/oleObject" Target="embeddings/oleObject6.bin"/><Relationship Id="rId24" Type="http://schemas.openxmlformats.org/officeDocument/2006/relationships/image" Target="media/image12.png"/><Relationship Id="rId23" Type="http://schemas.openxmlformats.org/officeDocument/2006/relationships/image" Target="media/image11.png"/><Relationship Id="rId22" Type="http://schemas.openxmlformats.org/officeDocument/2006/relationships/image" Target="media/image10.png"/><Relationship Id="rId21" Type="http://schemas.openxmlformats.org/officeDocument/2006/relationships/image" Target="9-22.TIF" TargetMode="External"/><Relationship Id="rId20" Type="http://schemas.openxmlformats.org/officeDocument/2006/relationships/image" Target="media/image9.png"/><Relationship Id="rId2" Type="http://schemas.openxmlformats.org/officeDocument/2006/relationships/settings" Target="settings.xml"/><Relationship Id="rId19" Type="http://schemas.openxmlformats.org/officeDocument/2006/relationships/image" Target="media/image8.png"/><Relationship Id="rId18" Type="http://schemas.openxmlformats.org/officeDocument/2006/relationships/oleObject" Target="embeddings/oleObject5.bin"/><Relationship Id="rId17" Type="http://schemas.openxmlformats.org/officeDocument/2006/relationships/oleObject" Target="embeddings/oleObject4.bin"/><Relationship Id="rId16" Type="http://schemas.openxmlformats.org/officeDocument/2006/relationships/image" Target="media/image7.wmf"/><Relationship Id="rId15" Type="http://schemas.openxmlformats.org/officeDocument/2006/relationships/oleObject" Target="embeddings/oleObject3.bin"/><Relationship Id="rId14" Type="http://schemas.openxmlformats.org/officeDocument/2006/relationships/image" Target="media/image6.wmf"/><Relationship Id="rId13" Type="http://schemas.openxmlformats.org/officeDocument/2006/relationships/oleObject" Target="embeddings/oleObject2.bin"/><Relationship Id="rId12" Type="http://schemas.openxmlformats.org/officeDocument/2006/relationships/image" Target="media/image5.png"/><Relationship Id="rId11" Type="http://schemas.openxmlformats.org/officeDocument/2006/relationships/image" Target="W1993.TIF" TargetMode="External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2020-12-07T00:26:00Z</dcterms:created>
  <dc:creator>翟羽佳</dc:creator>
  <cp:lastModifiedBy>翟羽佳</cp:lastModifiedBy>
  <dcterms:modified xsi:type="dcterms:W3CDTF">2020-12-08T09:10:05Z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