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11" w:after="0"/>
        <w:rPr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  <w:r>
        <w:rPr>
          <w:color w:val="auto"/>
          <w:sz w:val="32"/>
          <w:szCs w:val="32"/>
          <w:rFonts w:ascii="Calibri" w:eastAsia="宋体" w:hAnsi="宋体" w:cs="宋体"/>
        </w:rPr>
        <w:t>秦淮中学开放日公开课点评</w:t>
      </w:r>
    </w:p>
    <w:p>
      <w:pPr>
        <w:spacing w:lineRule="auto" w:line="311"/>
        <w:ind w:firstLine="3360"/>
        <w:rPr>
          <w:color w:val="auto"/>
          <w:sz w:val="28"/>
          <w:szCs w:val="28"/>
          <w:rFonts w:ascii="Calibri" w:eastAsia="宋体" w:hAnsi="宋体" w:cs="宋体"/>
        </w:rPr>
      </w:pPr>
      <w:r>
        <w:rPr>
          <w:color w:val="auto"/>
          <w:sz w:val="28"/>
          <w:szCs w:val="28"/>
          <w:rFonts w:ascii="Calibri" w:eastAsia="宋体" w:hAnsi="宋体" w:cs="宋体"/>
        </w:rPr>
        <w:t>江宁区教研室王良成</w:t>
      </w:r>
    </w:p>
    <w:p>
      <w:pPr>
        <w:jc w:val="both"/>
        <w:spacing w:lineRule="auto" w:line="360" w:after="0"/>
        <w:ind w:firstLine="840"/>
        <w:rPr>
          <w:color w:val="auto"/>
          <w:sz w:val="28"/>
          <w:szCs w:val="28"/>
          <w:rFonts w:ascii="Calibri" w:eastAsia="宋体" w:hAnsi="宋体" w:cs="宋体"/>
        </w:rPr>
      </w:pPr>
      <w:r>
        <w:rPr>
          <w:color w:val="auto"/>
          <w:sz w:val="28"/>
          <w:szCs w:val="28"/>
          <w:rFonts w:ascii="Calibri" w:eastAsia="宋体" w:hAnsi="宋体" w:cs="宋体"/>
        </w:rPr>
        <w:t>首先要表扬两位教师准备充分，俞志茹老师因为受到实验条件的限</w:t>
      </w:r>
      <w:r>
        <w:rPr>
          <w:color w:val="auto"/>
          <w:sz w:val="28"/>
          <w:szCs w:val="28"/>
          <w:rFonts w:ascii="Calibri" w:eastAsia="宋体" w:hAnsi="宋体" w:cs="宋体"/>
        </w:rPr>
        <w:t>制，采用了替代实验的方法，注重思维能力的培养。俞老师注重考点与创</w:t>
      </w:r>
      <w:r>
        <w:rPr>
          <w:color w:val="auto"/>
          <w:sz w:val="28"/>
          <w:szCs w:val="28"/>
          <w:rFonts w:ascii="Calibri" w:eastAsia="宋体" w:hAnsi="宋体" w:cs="宋体"/>
        </w:rPr>
        <w:t>新兼顾，以问题为线索，善于引导探究。张艳婷老师课堂新颖，安排合理，</w:t>
      </w:r>
      <w:r>
        <w:rPr>
          <w:color w:val="auto"/>
          <w:sz w:val="28"/>
          <w:szCs w:val="28"/>
          <w:rFonts w:ascii="Calibri" w:eastAsia="宋体" w:hAnsi="宋体" w:cs="宋体"/>
        </w:rPr>
        <w:t>特别是在目的基因连接方式的时候，是让学生进行探究而不是直接讲清楚，</w:t>
      </w:r>
      <w:r>
        <w:rPr>
          <w:color w:val="auto"/>
          <w:sz w:val="28"/>
          <w:szCs w:val="28"/>
          <w:rFonts w:ascii="Calibri" w:eastAsia="宋体" w:hAnsi="宋体" w:cs="宋体"/>
        </w:rPr>
        <w:t>是探索而清楚，形成能力。</w:t>
      </w:r>
    </w:p>
    <w:p>
      <w:pPr>
        <w:jc w:val="both"/>
        <w:spacing w:lineRule="auto" w:line="360" w:after="0"/>
        <w:ind w:firstLine="560"/>
        <w:rPr>
          <w:color w:val="auto"/>
          <w:sz w:val="28"/>
          <w:szCs w:val="28"/>
          <w:rFonts w:ascii="Calibri" w:eastAsia="宋体" w:hAnsi="宋体" w:cs="宋体"/>
        </w:rPr>
      </w:pPr>
      <w:r>
        <w:rPr>
          <w:color w:val="auto"/>
          <w:sz w:val="28"/>
          <w:szCs w:val="28"/>
          <w:rFonts w:ascii="Calibri" w:eastAsia="宋体" w:hAnsi="宋体" w:cs="宋体"/>
        </w:rPr>
        <w:t>现在教学中要求问题情境化，老师少讲，压缩时间，让知识问题化、</w:t>
      </w:r>
      <w:r>
        <w:rPr>
          <w:color w:val="auto"/>
          <w:sz w:val="28"/>
          <w:szCs w:val="28"/>
          <w:rFonts w:ascii="Calibri" w:eastAsia="宋体" w:hAnsi="宋体" w:cs="宋体"/>
        </w:rPr>
        <w:t>顺序化呈现出来。现在教学提倡问题情境化，情境思维化，思维深度化。</w:t>
      </w:r>
    </w:p>
    <w:p>
      <w:pPr>
        <w:jc w:val="both"/>
        <w:spacing w:lineRule="auto" w:line="360" w:after="0"/>
        <w:rPr>
          <w:color w:val="auto"/>
          <w:sz w:val="28"/>
          <w:szCs w:val="28"/>
          <w:rFonts w:ascii="Calibri" w:eastAsia="宋体" w:hAnsi="宋体" w:cs="宋体"/>
        </w:rPr>
      </w:pPr>
      <w:r>
        <w:rPr>
          <w:color w:val="auto"/>
          <w:sz w:val="28"/>
          <w:szCs w:val="28"/>
          <w:rFonts w:ascii="Calibri" w:eastAsia="宋体" w:hAnsi="宋体" w:cs="宋体"/>
        </w:rPr>
        <w:t>建议：</w:t>
      </w:r>
    </w:p>
    <w:p>
      <w:pPr>
        <w:jc w:val="both"/>
        <w:spacing w:lineRule="auto" w:line="360" w:after="0"/>
        <w:rPr>
          <w:color w:val="auto"/>
          <w:sz w:val="28"/>
          <w:szCs w:val="28"/>
          <w:rFonts w:ascii="Calibri" w:eastAsia="宋体" w:hAnsi="宋体" w:cs="宋体"/>
        </w:rPr>
      </w:pPr>
      <w:r>
        <w:rPr>
          <w:color w:val="auto"/>
          <w:sz w:val="28"/>
          <w:szCs w:val="28"/>
          <w:rFonts w:ascii="Calibri" w:eastAsia="宋体" w:hAnsi="宋体" w:cs="宋体"/>
        </w:rPr>
        <w:t>1.多媒体字号有点小，后面的同学看PPT有点吃力</w:t>
      </w:r>
    </w:p>
    <w:p>
      <w:pPr>
        <w:jc w:val="both"/>
        <w:spacing w:lineRule="auto" w:line="360" w:after="0"/>
        <w:rPr>
          <w:color w:val="auto"/>
          <w:sz w:val="28"/>
          <w:szCs w:val="28"/>
          <w:rFonts w:ascii="Calibri" w:eastAsia="宋体" w:hAnsi="宋体" w:cs="宋体"/>
        </w:rPr>
      </w:pPr>
      <w:r>
        <w:rPr>
          <w:color w:val="auto"/>
          <w:sz w:val="28"/>
          <w:szCs w:val="28"/>
          <w:rFonts w:ascii="Calibri" w:eastAsia="宋体" w:hAnsi="宋体" w:cs="宋体"/>
        </w:rPr>
        <w:t>2.教学目标不能再以以前的三维目标来设定，而是要根据课程标准来制定。</w:t>
      </w:r>
    </w:p>
    <w:p>
      <w:pPr>
        <w:jc w:val="both"/>
        <w:spacing w:lineRule="auto" w:line="360" w:after="0"/>
        <w:rPr>
          <w:color w:val="auto"/>
          <w:sz w:val="28"/>
          <w:szCs w:val="28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