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b/>
          <w:bCs/>
          <w:sz w:val="24"/>
          <w:szCs w:val="24"/>
          <w:lang w:val="en-US" w:eastAsia="zh-CN"/>
        </w:rPr>
      </w:pPr>
      <w:r>
        <w:rPr>
          <w:rFonts w:hint="eastAsia"/>
          <w:b/>
          <w:bCs/>
          <w:sz w:val="24"/>
          <w:szCs w:val="24"/>
          <w:lang w:eastAsia="zh-CN"/>
        </w:rPr>
        <w:t>《</w:t>
      </w:r>
      <w:r>
        <w:rPr>
          <w:b/>
          <w:bCs/>
          <w:sz w:val="24"/>
          <w:szCs w:val="24"/>
        </w:rPr>
        <w:t>铁、铜的获取及应用</w:t>
      </w:r>
      <w:r>
        <w:rPr>
          <w:rFonts w:hint="eastAsia"/>
          <w:b/>
          <w:bCs/>
          <w:sz w:val="24"/>
          <w:szCs w:val="24"/>
          <w:lang w:eastAsia="zh-CN"/>
        </w:rPr>
        <w:t>》</w:t>
      </w:r>
      <w:r>
        <w:rPr>
          <w:b/>
          <w:bCs/>
          <w:sz w:val="24"/>
          <w:szCs w:val="24"/>
        </w:rPr>
        <w:t>专题提升</w:t>
      </w:r>
      <w:r>
        <w:rPr>
          <w:rFonts w:hint="eastAsia"/>
          <w:b/>
          <w:bCs/>
          <w:sz w:val="24"/>
          <w:szCs w:val="24"/>
          <w:lang w:val="en-US" w:eastAsia="zh-CN"/>
        </w:rPr>
        <w:t xml:space="preserve">  评课</w:t>
      </w:r>
      <w:bookmarkStart w:id="0" w:name="_GoBack"/>
      <w:bookmarkEnd w:id="0"/>
    </w:p>
    <w:p>
      <w:pPr>
        <w:rPr>
          <w:rFonts w:hint="default"/>
          <w:lang w:val="en-US" w:eastAsia="zh-CN"/>
        </w:rPr>
      </w:pPr>
      <w:r>
        <w:rPr>
          <w:rFonts w:hint="eastAsia"/>
          <w:sz w:val="24"/>
          <w:szCs w:val="24"/>
          <w:lang w:val="en-US" w:eastAsia="zh-CN"/>
        </w:rPr>
        <w:t xml:space="preserve">                    高三化学备课组     于斌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11月17日下午第二节课，黄晓青老师在高三（16）班开设了一节公开课。本组老师前去听课学习。收获颇多。本节课是一节习题课，主要讲解工业流程题的解题方法和技巧。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工艺流程题的结构分题引、题干和题设三部分。题引一般是简单介绍该工艺生产的原材料和生产的目的、产品(包括副产品)，有时还提供相关表格、图像等参考数据或信息；题干部分主要用框图形式将原料到产品的主要生产工艺流程表示出来；题设主要是根据生产过程中涉及的化学知识设置成一系列问题，构成一道完整的化学试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本节课有以下几个特点</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eastAsia="zh-CN"/>
        </w:rPr>
        <w:t>一、选题具有代表性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eastAsia="zh-CN"/>
        </w:rPr>
        <w:t>所选的三个例题分别为</w:t>
      </w:r>
      <w:r>
        <w:rPr>
          <w:rFonts w:hint="eastAsia" w:ascii="Times New Roman" w:hAnsi="Times New Roman" w:cs="Times New Roman"/>
          <w:sz w:val="24"/>
          <w:szCs w:val="24"/>
          <w:lang w:val="en-US" w:eastAsia="zh-CN"/>
        </w:rPr>
        <w:t>2019苏北三市一模题。2019苏州期末卷，2020南京三模。</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二、学生参与性高</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在解题时老师先带学生认真读题，找出每一步的关键词，引导学生运用所学知识去处理。把大的问题变成小的知识点，树立信心。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知识融合性强</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这类题目涉及的点内容比较多，化学实验的考查，氧化还原反应，离子反应方程式的书写。常见离子的检验方法。学生做题时得分率较低。这类题重点考查了这些内容，对学生要求较高。多加训练才能得分。</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w:t>
      </w:r>
    </w:p>
    <w:p>
      <w:pPr>
        <w:numPr>
          <w:ilvl w:val="0"/>
          <w:numId w:val="0"/>
        </w:numPr>
        <w:rPr>
          <w:rFonts w:hint="default" w:ascii="Times New Roman" w:hAnsi="Times New Roman" w:cs="Times New Roman"/>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C804B"/>
    <w:multiLevelType w:val="singleLevel"/>
    <w:tmpl w:val="225C804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84ECE"/>
    <w:rsid w:val="09B50A62"/>
    <w:rsid w:val="120B1988"/>
    <w:rsid w:val="321C6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2020-11-18T11:03:00Z</dcterms:created>
  <dc:creator>yb</dc:creator>
  <cp:lastModifiedBy>于斌</cp:lastModifiedBy>
  <dcterms:modified xsi:type="dcterms:W3CDTF">2020-11-19T07:07:11Z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