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60" w:firstLineChars="170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《物质的量》教学反思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60" w:firstLineChars="20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物质的量是中学化学中的一个十分重要的概念，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也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baseline"/>
        </w:rPr>
        <w:t>是一个难点，以前学生学习的都是宏观的化学物质，而物质的量却是微观很抽象的概念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baseline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上课前就听见有学生说摩尔很难，他们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带着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一种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好奇、期待、畏惧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复杂情绪踏入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物质的量学习。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 w:firstLineChars="20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导入环节我通过数操场上大量的人数入手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知道当数量比较多时我们一般以“班级”、“列”这种整体来计数比较方便。为了帮助学生理解集合体的概念，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我通过生活中的例子如一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打鸡蛋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，一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令白纸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一打铅笔，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担大米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知道物质的量和一打、一袋、一包这样的集合体一样都是把一定数目的物质打包成一个整体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。通过让学生提炼生活中在计量方面的经验，运用这方面的知识来建立“集合体”的思想，并把它迁移到学习过的微观粒子统计上来。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在物质的量单位上，说明摩尔来源于拉丁语moles,有大量、堆积的意思，我们就可以将摩尔理解成堆，并且每堆的数量相同。这样通俗的说法对学生来说更容易接受一些。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并将它与其它国际单位制中的基本物理量作比较，加深对概念的理解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60" w:firstLineChars="200"/>
        <w:textAlignment w:val="baseline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通过国际规定0.012 kg 12C中所含的碳原子数目作为1 mol的标准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来引入6.02×10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superscript"/>
        </w:rPr>
        <w:t>23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约为1摩尔，以及阿伏伽德罗常数。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再通过画图的方式，每堆的微粒数量都是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baseline"/>
        </w:rPr>
        <w:t>6.02×10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superscript"/>
        </w:rPr>
        <w:t>23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superscript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baseline"/>
          <w:lang w:val="en-US" w:eastAsia="zh-CN"/>
        </w:rPr>
        <w:t>个。并将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baseline"/>
        </w:rPr>
        <w:t>6.02×10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superscript"/>
        </w:rPr>
        <w:t>23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superscript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shd w:val="clear" w:fill="FFFFFF"/>
          <w:vertAlign w:val="baseline"/>
          <w:lang w:val="en-US" w:eastAsia="zh-CN"/>
        </w:rPr>
        <w:t>个每摩尔这个常数叫做阿伏伽德罗常数。就如同每打12个中的12一样。在公式部分我通过求“60个鸡蛋多少打？”简单的数学问题推测物质的量的求法，学生也比较容易理解。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 w:firstLineChars="20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效果来看，在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听课环节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中学生没有大困难，但一旦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/>
        </w:rPr>
        <w:t>练习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，还会有一部分学生陷入混乱。因此，一定要引导学生理解概念，并及时辅以适当的训练。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>1．成功之处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  <w:t xml:space="preserve">   能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>在学生原有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  <w:t>生活经验的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>基础上，采用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  <w:t>类比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>的方法，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  <w:t>通过通俗易懂的例子和语言帮助学生理解比较抽象的概念。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 xml:space="preserve">由已知的物理量及化学计算方法一步步推导出摩尔、阿伏加得罗常数，摩尔质量等概念，增强了这些概念的内部联系，使学生能清楚的认识到它们之间的逻辑关系。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>2．遗憾所在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  <w:t xml:space="preserve"> 在公式的推导上，可以让学生自己根据定义推导出来，单位的讲解上不应该直接给出而是让学生通过公式的计算得出，帮助学生知道不仅仅物理量之间可以乘除，单位也是可以乘除的。这样学生会有更深刻的印象。在概念的教学上要抓住概念本身的含义，不可以讲的太浅显，只停留在表面。同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lang w:val="en-US" w:eastAsia="zh-CN"/>
        </w:rPr>
        <w:t>自身的学科基本功也不足，今后要继续学习。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7191"/>
    <w:rsid w:val="14437191"/>
    <w:rsid w:val="2E161420"/>
    <w:rsid w:val="346E7D93"/>
    <w:rsid w:val="3744003C"/>
    <w:rsid w:val="3A317C04"/>
    <w:rsid w:val="4FA02D3B"/>
    <w:rsid w:val="501D1FC1"/>
    <w:rsid w:val="5ADA4F06"/>
    <w:rsid w:val="5F3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2020-11-04T10:48:00Z</dcterms:created>
  <dc:creator>htcgcww</dc:creator>
  <cp:lastModifiedBy>htcgcww</cp:lastModifiedBy>
  <dcterms:modified xsi:type="dcterms:W3CDTF">2020-11-04T12:26:29Z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