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sz w:val="36"/>
          <w:szCs w:val="36"/>
        </w:rPr>
      </w:pPr>
      <w:r>
        <w:rPr>
          <w:rFonts w:hint="eastAsia"/>
          <w:sz w:val="36"/>
          <w:szCs w:val="36"/>
        </w:rPr>
        <w:t>活动方案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高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语文备课组按计划推磨听课活动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、时间</w:t>
      </w:r>
      <w:r>
        <w:rPr>
          <w:sz w:val="36"/>
          <w:szCs w:val="36"/>
        </w:rPr>
        <w:t xml:space="preserve">   2020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日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、地点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高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  <w:lang w:val="en-US" w:eastAsia="zh-CN"/>
        </w:rPr>
        <w:t>11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 xml:space="preserve">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、内容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钱泽舒</w:t>
      </w:r>
      <w:r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  <w:lang w:val="en-US" w:eastAsia="zh-CN"/>
        </w:rPr>
        <w:t>琵琶行</w:t>
      </w:r>
      <w:r>
        <w:rPr>
          <w:rFonts w:hint="eastAsia"/>
          <w:sz w:val="36"/>
          <w:szCs w:val="36"/>
        </w:rPr>
        <w:t>》</w:t>
      </w:r>
    </w:p>
    <w:p>
      <w:pPr>
        <w:rPr>
          <w:rFonts w:hint="eastAsia" w:eastAsia="宋体"/>
          <w:sz w:val="36"/>
          <w:szCs w:val="36"/>
          <w:lang w:eastAsia="zh-CN"/>
        </w:rPr>
      </w:pPr>
      <w:r>
        <w:rPr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 xml:space="preserve">点评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张秀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2F"/>
    <w:rsid w:val="001C26A7"/>
    <w:rsid w:val="003C152F"/>
    <w:rsid w:val="4DB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Lines>1</Lines>
  <Paragraphs>1</Paragraphs>
  <TotalTime>4</TotalTime>
  <ScaleCrop>false</ScaleCrop>
  <LinksUpToDate>false</LinksUpToDate>
  <CharactersWithSpaces>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2020-09-24T08:42:00Z</dcterms:created>
  <dc:creator>龚静溪</dc:creator>
  <cp:lastModifiedBy>Administrator</cp:lastModifiedBy>
  <dcterms:modified xsi:type="dcterms:W3CDTF">2020-10-15T09:45:43Z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