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44" w:rsidRDefault="00C7513B" w:rsidP="00E17F1F">
      <w:pPr>
        <w:ind w:firstLineChars="1200" w:firstLine="2520"/>
        <w:rPr>
          <w:rFonts w:hint="eastAsia"/>
        </w:rPr>
      </w:pPr>
      <w:r>
        <w:t>评丁效《文言文翻译突破》</w:t>
      </w:r>
    </w:p>
    <w:p w:rsidR="00E17F1F" w:rsidRDefault="00E17F1F" w:rsidP="00E17F1F">
      <w:pPr>
        <w:ind w:firstLineChars="1200" w:firstLine="2520"/>
        <w:rPr>
          <w:rFonts w:hint="eastAsia"/>
        </w:rPr>
      </w:pPr>
    </w:p>
    <w:p w:rsidR="00C7513B" w:rsidRDefault="00C7513B" w:rsidP="00E17F1F">
      <w:pPr>
        <w:ind w:firstLineChars="1500" w:firstLine="3150"/>
        <w:rPr>
          <w:rFonts w:hint="eastAsia"/>
        </w:rPr>
      </w:pPr>
      <w:r>
        <w:rPr>
          <w:rFonts w:hint="eastAsia"/>
        </w:rPr>
        <w:t>王</w:t>
      </w:r>
      <w:r w:rsidR="00E17F1F">
        <w:rPr>
          <w:rFonts w:hint="eastAsia"/>
        </w:rPr>
        <w:t xml:space="preserve">  </w:t>
      </w:r>
      <w:r>
        <w:rPr>
          <w:rFonts w:hint="eastAsia"/>
        </w:rPr>
        <w:t>梅</w:t>
      </w:r>
    </w:p>
    <w:p w:rsidR="00E17F1F" w:rsidRDefault="00E17F1F" w:rsidP="00E17F1F">
      <w:pPr>
        <w:ind w:firstLineChars="1500" w:firstLine="3150"/>
        <w:rPr>
          <w:rFonts w:hint="eastAsia"/>
        </w:rPr>
      </w:pPr>
    </w:p>
    <w:p w:rsidR="00C7513B" w:rsidRDefault="00C7513B" w:rsidP="00E17F1F">
      <w:pPr>
        <w:ind w:firstLineChars="200" w:firstLine="420"/>
        <w:rPr>
          <w:rFonts w:hint="eastAsia"/>
        </w:rPr>
      </w:pPr>
      <w:r>
        <w:rPr>
          <w:rFonts w:hint="eastAsia"/>
        </w:rPr>
        <w:t>丁效老师的这节课是一堂高三复习课，</w:t>
      </w:r>
      <w:r w:rsidR="00AB0D11">
        <w:rPr>
          <w:rFonts w:hint="eastAsia"/>
        </w:rPr>
        <w:t>文言文语句的翻译是教学的重点和难点，丁老师选择了这个点很有意义，</w:t>
      </w:r>
      <w:r>
        <w:rPr>
          <w:rFonts w:hint="eastAsia"/>
        </w:rPr>
        <w:t>现简单点评如下：</w:t>
      </w:r>
    </w:p>
    <w:p w:rsidR="00C7513B" w:rsidRDefault="00C7513B" w:rsidP="00C7513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课前准备充分，补充了大量的相关资料，课堂内容充实。</w:t>
      </w:r>
    </w:p>
    <w:p w:rsidR="00C7513B" w:rsidRDefault="00C7513B" w:rsidP="00C7513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教学设计严谨有序，环环相扣。</w:t>
      </w:r>
    </w:p>
    <w:p w:rsidR="00C7513B" w:rsidRDefault="00C7513B" w:rsidP="00C7513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课堂重点突出，</w:t>
      </w:r>
      <w:r w:rsidR="00AB0D11">
        <w:rPr>
          <w:rFonts w:hint="eastAsia"/>
        </w:rPr>
        <w:t>能从具体的练习中总结规律，让学生有所得。</w:t>
      </w:r>
    </w:p>
    <w:p w:rsidR="00AB0D11" w:rsidRDefault="00AB0D11" w:rsidP="00C7513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对学情把握较准，能从学生实际出发进行指导，针对性强，学生参与度高，课堂教学有实效。</w:t>
      </w:r>
    </w:p>
    <w:p w:rsidR="00AB0D11" w:rsidRDefault="00AB0D11" w:rsidP="00C7513B">
      <w:pPr>
        <w:pStyle w:val="a3"/>
        <w:numPr>
          <w:ilvl w:val="0"/>
          <w:numId w:val="1"/>
        </w:numPr>
        <w:ind w:firstLineChars="0"/>
      </w:pPr>
      <w:r>
        <w:t>针对我们学生水平比较差的现状，文言翻译的具体步骤还可以进一步细化，如要求学生</w:t>
      </w:r>
      <w:r w:rsidR="00E17F1F">
        <w:t>划出人名，在语句中断句，在重点实词虚词下做标记等。</w:t>
      </w:r>
    </w:p>
    <w:sectPr w:rsidR="00AB0D11" w:rsidSect="003D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83DF3"/>
    <w:multiLevelType w:val="hybridMultilevel"/>
    <w:tmpl w:val="F5184B3E"/>
    <w:lvl w:ilvl="0" w:tplc="FB48BD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13B"/>
    <w:rsid w:val="003D0444"/>
    <w:rsid w:val="00AB0D11"/>
    <w:rsid w:val="00B46F0B"/>
    <w:rsid w:val="00C7513B"/>
    <w:rsid w:val="00E1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1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2020-10-13T02:34:00Z</dcterms:created>
  <dcterms:modified xsi:type="dcterms:W3CDTF">2020-10-13T02:57:00Z</dcterms:modified>
</cp:coreProperties>
</file>