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秦淮中学高一地理期末复习默写纸4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城市功能区_____（有/无）明确的界线，其中_________占地面积最广，特征：质量上：_________________位置上：____________________。</w:t>
      </w:r>
    </w:p>
    <w:p>
      <w:pPr>
        <w:numPr>
          <w:numId w:val="0"/>
        </w:numPr>
        <w:ind w:firstLine="420" w:firstLineChars="200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高级住宅区布局的区位条件：①______________②______________③______________</w:t>
      </w:r>
    </w:p>
    <w:p>
      <w:pPr>
        <w:numPr>
          <w:numId w:val="0"/>
        </w:numPr>
        <w:ind w:firstLine="420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低级住宅区主要布局在__________________，目的：__________________</w:t>
      </w:r>
    </w:p>
    <w:p>
      <w:pPr>
        <w:numPr>
          <w:numId w:val="0"/>
        </w:numPr>
        <w:ind w:firstLine="420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中心商务区的主要特征：①____________最为繁忙②建筑物______________③人口数量______________④内部分区_________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城市地域结构模式有：①______________②______________③______________</w:t>
      </w:r>
    </w:p>
    <w:p>
      <w:pPr>
        <w:numPr>
          <w:numId w:val="0"/>
        </w:num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影响城市内部结构的主要因素是：____________，体现在各种活动的付租能力。影响租金高低的因素有①___________________②___________________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写出影响下列城市内部空间结构的其他因素：</w:t>
      </w:r>
    </w:p>
    <w:p>
      <w:pPr>
        <w:bidi w:val="0"/>
        <w:ind w:firstLine="358" w:firstLineChars="0"/>
        <w:jc w:val="left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①北京的市中心是政治中心     影响因素：_______________</w:t>
      </w:r>
    </w:p>
    <w:p>
      <w:pPr>
        <w:bidi w:val="0"/>
        <w:ind w:firstLine="358" w:firstLineChars="0"/>
        <w:jc w:val="left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②唐人街、回民街            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ab/>
        <w:t>影响因素：_______________</w:t>
      </w:r>
    </w:p>
    <w:p>
      <w:pPr>
        <w:bidi w:val="0"/>
        <w:ind w:firstLine="358" w:firstLineChars="0"/>
        <w:jc w:val="left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③美国好莱坞的贝佛利山是名流们居住的地方    影响因素：_______________</w:t>
      </w:r>
    </w:p>
    <w:p>
      <w:pPr>
        <w:bidi w:val="0"/>
        <w:ind w:firstLine="358" w:firstLineChars="0"/>
        <w:jc w:val="left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④政府通过制定政策和城市规划，合理引导或明确或规划不同职能区，如巴西新首都巴西利亚。影响因素_____________</w:t>
      </w:r>
      <w:bookmarkStart w:id="0" w:name="_GoBack"/>
      <w:bookmarkEnd w:id="0"/>
    </w:p>
    <w:p>
      <w:pPr>
        <w:tabs>
          <w:tab w:val="left" w:pos="3468"/>
        </w:tabs>
        <w:bidi w:val="0"/>
        <w:ind w:firstLine="358" w:firstLineChars="0"/>
        <w:jc w:val="left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⑤纽约市中心是高楼大厦，而伦敦、苏州市中心是低矮建筑。  影响因素：____________</w:t>
      </w:r>
    </w:p>
    <w:p>
      <w:pPr>
        <w:tabs>
          <w:tab w:val="left" w:pos="3468"/>
        </w:tabs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tabs>
          <w:tab w:val="left" w:pos="3468"/>
        </w:tabs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6.城市化的三个标志：①______________②______________③______________</w:t>
      </w:r>
    </w:p>
    <w:p>
      <w:pPr>
        <w:tabs>
          <w:tab w:val="left" w:pos="3468"/>
        </w:tabs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其中___________________是城市化水平的重要标志，体现了社会经济发展水平。</w:t>
      </w:r>
    </w:p>
    <w:p>
      <w:pPr>
        <w:tabs>
          <w:tab w:val="left" w:pos="3468"/>
        </w:tabs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tabs>
          <w:tab w:val="left" w:pos="3468"/>
        </w:tabs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7.影响人口向城市迁移的动力：</w:t>
      </w:r>
    </w:p>
    <w:p>
      <w:pPr>
        <w:tabs>
          <w:tab w:val="left" w:pos="3468"/>
        </w:tabs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推力：①______________②______________③______________</w:t>
      </w:r>
    </w:p>
    <w:p>
      <w:pPr>
        <w:bidi w:val="0"/>
        <w:ind w:firstLine="238" w:firstLineChars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拉力：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①______________②______________③______________④______________</w:t>
      </w:r>
    </w:p>
    <w:p>
      <w:pPr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8.（1）城市化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初期阶段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，城市化水平___________；发展速度___________。</w:t>
      </w:r>
    </w:p>
    <w:p>
      <w:pPr>
        <w:bidi w:val="0"/>
        <w:ind w:firstLine="210" w:firstLineChars="10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（2）城市化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中期阶段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城市化水平___________；发展速度___________；</w:t>
      </w:r>
    </w:p>
    <w:p>
      <w:pPr>
        <w:bidi w:val="0"/>
        <w:jc w:val="left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出现的城市问题：①______________②______________③______________④______________；发展趋势：___________。</w:t>
      </w:r>
    </w:p>
    <w:p>
      <w:pPr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（3）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城市化后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期阶段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城市化水平___________；发展速度___________；</w:t>
      </w:r>
    </w:p>
    <w:p>
      <w:pPr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出现的城市问题：①______________②______________发展趋势：①_________②__________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2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城市化对地理环境的影响：</w:t>
      </w:r>
    </w:p>
    <w:p>
      <w:pPr>
        <w:numPr>
          <w:numId w:val="0"/>
        </w:numPr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（1）生态、环境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①______________②______________③______________④______________（2）社会：①______________②______________③______________④______________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10.城市环境的改善措施：</w:t>
      </w:r>
    </w:p>
    <w:p>
      <w:pPr>
        <w:tabs>
          <w:tab w:val="left" w:pos="3468"/>
        </w:tabs>
        <w:bidi w:val="0"/>
        <w:jc w:val="left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（1）保护和改善城市环境措施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①______________②______________③______________</w:t>
      </w:r>
    </w:p>
    <w:p>
      <w:p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（2）建立生态城市：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EFA6B"/>
    <w:multiLevelType w:val="singleLevel"/>
    <w:tmpl w:val="A56EFA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3A58F3"/>
    <w:multiLevelType w:val="singleLevel"/>
    <w:tmpl w:val="4A3A58F3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615B9"/>
    <w:rsid w:val="5B6466A0"/>
    <w:rsid w:val="62D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2020-07-10T06:04:48Z</dcterms:created>
  <dc:creator>张莹</dc:creator>
  <cp:lastModifiedBy>张莹</cp:lastModifiedBy>
  <dcterms:modified xsi:type="dcterms:W3CDTF">2020-07-10T07:01:09Z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