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80" w:rsidRDefault="00F367E5">
      <w:pPr>
        <w:spacing w:line="400" w:lineRule="exact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书为心画</w:t>
      </w:r>
    </w:p>
    <w:p w:rsidR="00CA4E80" w:rsidRDefault="00F367E5">
      <w:pPr>
        <w:spacing w:line="40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——中国书法</w:t>
      </w:r>
    </w:p>
    <w:p w:rsidR="00CA4E80" w:rsidRDefault="00F367E5"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南京市秦淮中学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朱永</w:t>
      </w:r>
      <w:r>
        <w:rPr>
          <w:rFonts w:ascii="宋体" w:hAnsi="宋体" w:cs="宋体" w:hint="eastAsia"/>
          <w:sz w:val="24"/>
        </w:rPr>
        <w:t>㛃</w:t>
      </w:r>
    </w:p>
    <w:p w:rsidR="00CA4E80" w:rsidRDefault="00F367E5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教材分析：</w:t>
      </w:r>
      <w:r>
        <w:rPr>
          <w:rFonts w:ascii="宋体" w:hAnsi="宋体" w:cs="宋体" w:hint="eastAsia"/>
          <w:sz w:val="24"/>
        </w:rPr>
        <w:t>《</w:t>
      </w:r>
      <w:r>
        <w:rPr>
          <w:rFonts w:ascii="宋体" w:hAnsi="宋体" w:cs="宋体" w:hint="eastAsia"/>
          <w:sz w:val="24"/>
        </w:rPr>
        <w:t>书为心画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中国书法</w:t>
      </w:r>
      <w:r>
        <w:rPr>
          <w:rFonts w:ascii="宋体" w:hAnsi="宋体" w:cs="宋体" w:hint="eastAsia"/>
          <w:sz w:val="24"/>
        </w:rPr>
        <w:t>》是人教版美术鉴赏第一单元鉴赏基础中的第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节课，通过</w:t>
      </w:r>
      <w:r>
        <w:rPr>
          <w:rFonts w:ascii="宋体" w:hAnsi="宋体" w:cs="宋体" w:hint="eastAsia"/>
          <w:sz w:val="24"/>
        </w:rPr>
        <w:t>从笔法、结体、章法、墨法四个方面来</w:t>
      </w:r>
      <w:r>
        <w:rPr>
          <w:rFonts w:ascii="宋体" w:hAnsi="宋体" w:cs="宋体" w:hint="eastAsia"/>
          <w:sz w:val="24"/>
        </w:rPr>
        <w:t>鉴赏中国</w:t>
      </w:r>
      <w:r>
        <w:rPr>
          <w:rFonts w:ascii="宋体" w:hAnsi="宋体" w:cs="宋体" w:hint="eastAsia"/>
          <w:sz w:val="24"/>
        </w:rPr>
        <w:t>书法作品。体会书法的审美价值来自抽象形式与情感意趣的和谐统一。</w:t>
      </w:r>
    </w:p>
    <w:p w:rsidR="00CA4E80" w:rsidRDefault="00CA4E80">
      <w:pPr>
        <w:spacing w:line="400" w:lineRule="exact"/>
        <w:rPr>
          <w:rFonts w:ascii="宋体" w:hAnsi="宋体" w:cs="宋体"/>
          <w:b/>
          <w:bCs/>
          <w:sz w:val="24"/>
        </w:rPr>
      </w:pPr>
    </w:p>
    <w:p w:rsidR="00CA4E80" w:rsidRDefault="00F367E5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教学目标</w:t>
      </w:r>
    </w:p>
    <w:p w:rsidR="00CA4E80" w:rsidRDefault="00F367E5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知识与技能：</w:t>
      </w:r>
      <w:r>
        <w:rPr>
          <w:rFonts w:ascii="宋体" w:hAnsi="宋体" w:cs="宋体" w:hint="eastAsia"/>
          <w:sz w:val="24"/>
        </w:rPr>
        <w:t>了解</w:t>
      </w:r>
      <w:r>
        <w:rPr>
          <w:rFonts w:ascii="宋体" w:hAnsi="宋体" w:cs="宋体" w:hint="eastAsia"/>
          <w:sz w:val="24"/>
        </w:rPr>
        <w:t>中国书法的发展简史，从四个方面来鉴赏汉字书法作品。</w:t>
      </w:r>
    </w:p>
    <w:p w:rsidR="00CA4E80" w:rsidRDefault="00F367E5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过程与方法：</w:t>
      </w:r>
      <w:r>
        <w:rPr>
          <w:rFonts w:ascii="宋体" w:hAnsi="宋体" w:cs="宋体" w:hint="eastAsia"/>
          <w:sz w:val="24"/>
        </w:rPr>
        <w:t>师生共同</w:t>
      </w:r>
      <w:r>
        <w:rPr>
          <w:rFonts w:ascii="宋体" w:hAnsi="宋体" w:cs="宋体" w:hint="eastAsia"/>
          <w:sz w:val="24"/>
        </w:rPr>
        <w:t>鉴赏中国</w:t>
      </w:r>
      <w:r>
        <w:rPr>
          <w:rFonts w:ascii="宋体" w:hAnsi="宋体" w:cs="宋体" w:hint="eastAsia"/>
          <w:sz w:val="24"/>
        </w:rPr>
        <w:t>书法，</w:t>
      </w:r>
      <w:r>
        <w:rPr>
          <w:rFonts w:ascii="宋体" w:hAnsi="宋体" w:cs="宋体" w:hint="eastAsia"/>
          <w:sz w:val="24"/>
        </w:rPr>
        <w:t>了解</w:t>
      </w:r>
      <w:r>
        <w:rPr>
          <w:rFonts w:ascii="宋体" w:hAnsi="宋体" w:cs="宋体" w:hint="eastAsia"/>
          <w:sz w:val="24"/>
        </w:rPr>
        <w:t>书法的笔法、结体、章法、墨法，培养学生分析、探究图像识读的能力</w:t>
      </w:r>
      <w:r>
        <w:rPr>
          <w:rFonts w:ascii="宋体" w:hAnsi="宋体" w:cs="宋体" w:hint="eastAsia"/>
          <w:sz w:val="24"/>
        </w:rPr>
        <w:t>。</w:t>
      </w:r>
    </w:p>
    <w:p w:rsidR="00CA4E80" w:rsidRDefault="00F367E5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情感态度与价值观：</w:t>
      </w:r>
      <w:r>
        <w:rPr>
          <w:rFonts w:ascii="宋体" w:hAnsi="宋体" w:cs="宋体" w:hint="eastAsia"/>
          <w:sz w:val="24"/>
        </w:rPr>
        <w:t>理解</w:t>
      </w:r>
      <w:r>
        <w:rPr>
          <w:rFonts w:ascii="宋体" w:hAnsi="宋体" w:cs="宋体" w:hint="eastAsia"/>
          <w:sz w:val="24"/>
        </w:rPr>
        <w:t>鉴赏书法，不仅要体会期中的形式美感，也需体会书者的精神世界。</w:t>
      </w:r>
    </w:p>
    <w:p w:rsidR="00CA4E80" w:rsidRDefault="00F367E5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教学重难点：</w:t>
      </w:r>
      <w:r>
        <w:rPr>
          <w:rFonts w:ascii="宋体" w:hAnsi="宋体" w:cs="宋体" w:hint="eastAsia"/>
          <w:sz w:val="24"/>
        </w:rPr>
        <w:t>名家书法作品</w:t>
      </w:r>
      <w:r>
        <w:rPr>
          <w:rFonts w:ascii="宋体" w:hAnsi="宋体" w:cs="宋体" w:hint="eastAsia"/>
          <w:sz w:val="24"/>
        </w:rPr>
        <w:t>鉴赏</w:t>
      </w:r>
    </w:p>
    <w:p w:rsidR="00CA4E80" w:rsidRDefault="00F367E5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教学准备：</w:t>
      </w:r>
      <w:r>
        <w:rPr>
          <w:rFonts w:ascii="宋体" w:hAnsi="宋体" w:cs="宋体" w:hint="eastAsia"/>
          <w:sz w:val="24"/>
        </w:rPr>
        <w:t>多媒体课件</w:t>
      </w:r>
      <w:r>
        <w:rPr>
          <w:rFonts w:ascii="宋体" w:hAnsi="宋体" w:cs="宋体" w:hint="eastAsia"/>
          <w:sz w:val="24"/>
        </w:rPr>
        <w:t>、学生学业水平综合评价表（师），</w:t>
      </w:r>
      <w:r>
        <w:rPr>
          <w:rFonts w:ascii="宋体" w:hAnsi="宋体" w:cs="宋体" w:hint="eastAsia"/>
          <w:sz w:val="24"/>
        </w:rPr>
        <w:t>笔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、中国书法知识（生）</w:t>
      </w:r>
    </w:p>
    <w:p w:rsidR="00CA4E80" w:rsidRDefault="00F367E5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教学过程设计：</w:t>
      </w:r>
    </w:p>
    <w:p w:rsidR="00CA4E80" w:rsidRDefault="00F367E5">
      <w:pPr>
        <w:numPr>
          <w:ilvl w:val="0"/>
          <w:numId w:val="1"/>
        </w:num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课题</w:t>
      </w:r>
      <w:r>
        <w:rPr>
          <w:rFonts w:ascii="宋体" w:hAnsi="宋体" w:cs="宋体" w:hint="eastAsia"/>
          <w:b/>
          <w:bCs/>
          <w:sz w:val="24"/>
        </w:rPr>
        <w:t>导入</w:t>
      </w:r>
      <w:r>
        <w:rPr>
          <w:rFonts w:ascii="宋体" w:hAnsi="宋体" w:cs="宋体" w:hint="eastAsia"/>
          <w:b/>
          <w:bCs/>
          <w:sz w:val="24"/>
        </w:rPr>
        <w:t>（视频）</w:t>
      </w:r>
    </w:p>
    <w:p w:rsidR="00CA4E80" w:rsidRDefault="00F367E5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提问：中国书法发展史</w:t>
      </w:r>
    </w:p>
    <w:p w:rsidR="00CA4E80" w:rsidRDefault="00F367E5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中国书法发展简史视频播放</w:t>
      </w:r>
    </w:p>
    <w:p w:rsidR="00CA4E80" w:rsidRDefault="00F367E5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提问：</w:t>
      </w:r>
      <w:r>
        <w:rPr>
          <w:rFonts w:ascii="宋体" w:hAnsi="宋体" w:cs="宋体" w:hint="eastAsia"/>
          <w:b/>
          <w:bCs/>
          <w:sz w:val="24"/>
        </w:rPr>
        <w:t>鱼字的演变（排序）</w:t>
      </w:r>
    </w:p>
    <w:p w:rsidR="00CA4E80" w:rsidRDefault="00F367E5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（一）简介：</w:t>
      </w:r>
    </w:p>
    <w:p w:rsidR="00CA4E80" w:rsidRDefault="00F367E5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这节课我们就通过对具体作品鉴赏来了解</w:t>
      </w:r>
    </w:p>
    <w:p w:rsidR="00CA4E80" w:rsidRDefault="00F367E5">
      <w:pPr>
        <w:numPr>
          <w:ilvl w:val="0"/>
          <w:numId w:val="1"/>
        </w:num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书法四要素：笔法、结字（结体）、章法、墨法。</w:t>
      </w:r>
      <w:r>
        <w:rPr>
          <w:rFonts w:ascii="宋体" w:hAnsi="宋体" w:cs="宋体" w:hint="eastAsia"/>
          <w:b/>
          <w:bCs/>
          <w:sz w:val="24"/>
        </w:rPr>
        <w:br/>
      </w:r>
      <w:r>
        <w:rPr>
          <w:rFonts w:ascii="宋体" w:hAnsi="宋体" w:cs="宋体" w:hint="eastAsia"/>
          <w:b/>
          <w:bCs/>
          <w:sz w:val="24"/>
        </w:rPr>
        <w:t xml:space="preserve">　　笔法：又叫用笔，是指写字时控制毛笔的运动，指书写点画的用笔或运笔的方法。</w:t>
      </w:r>
      <w:r>
        <w:rPr>
          <w:rFonts w:ascii="宋体" w:hAnsi="宋体" w:cs="宋体" w:hint="eastAsia"/>
          <w:b/>
          <w:bCs/>
          <w:sz w:val="24"/>
        </w:rPr>
        <w:t>（平动、提按、绞转）</w:t>
      </w:r>
    </w:p>
    <w:p w:rsidR="00CA4E80" w:rsidRDefault="00F367E5">
      <w:pPr>
        <w:numPr>
          <w:ilvl w:val="0"/>
          <w:numId w:val="2"/>
        </w:num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结体</w:t>
      </w:r>
    </w:p>
    <w:p w:rsidR="00CA4E80" w:rsidRDefault="00F367E5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间架结构均衡稳定，篆书；复杂</w:t>
      </w:r>
    </w:p>
    <w:p w:rsidR="00CA4E80" w:rsidRDefault="00F367E5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            </w:t>
      </w:r>
      <w:r>
        <w:rPr>
          <w:rFonts w:ascii="宋体" w:hAnsi="宋体" w:cs="宋体" w:hint="eastAsia"/>
          <w:b/>
          <w:bCs/>
          <w:sz w:val="24"/>
        </w:rPr>
        <w:t>隶书：破圆为方，横平竖直，扁平</w:t>
      </w:r>
    </w:p>
    <w:p w:rsidR="00CA4E80" w:rsidRDefault="00F367E5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            </w:t>
      </w:r>
      <w:r>
        <w:rPr>
          <w:rFonts w:ascii="宋体" w:hAnsi="宋体" w:cs="宋体" w:hint="eastAsia"/>
          <w:b/>
          <w:bCs/>
          <w:sz w:val="24"/>
        </w:rPr>
        <w:t>楷书：字体方正，笔画平直</w:t>
      </w:r>
    </w:p>
    <w:p w:rsidR="00CA4E80" w:rsidRDefault="00F367E5">
      <w:pPr>
        <w:numPr>
          <w:ilvl w:val="0"/>
          <w:numId w:val="3"/>
        </w:num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章法（势，行气）</w:t>
      </w:r>
    </w:p>
    <w:p w:rsidR="00CA4E80" w:rsidRDefault="00F367E5">
      <w:pPr>
        <w:spacing w:line="400" w:lineRule="exact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就是使字与字、行与行上下相承，左右相辅，互相照应，安排成篇的方法。</w:t>
      </w:r>
    </w:p>
    <w:p w:rsidR="00CA4E80" w:rsidRDefault="00F367E5">
      <w:pPr>
        <w:spacing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王铎：敏而好古，雄强、激烈的风格对动荡的内心生活的表现。</w:t>
      </w:r>
    </w:p>
    <w:p w:rsidR="00CA4E80" w:rsidRDefault="00F367E5">
      <w:pPr>
        <w:spacing w:line="400" w:lineRule="exact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纵中有敛（形质美）草中有楷（性情美）</w:t>
      </w:r>
    </w:p>
    <w:p w:rsidR="00CA4E80" w:rsidRDefault="00F367E5">
      <w:pPr>
        <w:spacing w:line="400" w:lineRule="exact"/>
        <w:ind w:firstLineChars="400" w:firstLine="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错落有致（节奏美）今中有古（韵味美）</w:t>
      </w:r>
    </w:p>
    <w:p w:rsidR="00CA4E80" w:rsidRDefault="00F367E5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（四）墨法（</w:t>
      </w:r>
      <w:r>
        <w:rPr>
          <w:rFonts w:ascii="宋体" w:hAnsi="宋体" w:cs="宋体" w:hint="eastAsia"/>
          <w:b/>
          <w:bCs/>
          <w:sz w:val="24"/>
        </w:rPr>
        <w:t>浓墨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b/>
          <w:bCs/>
          <w:sz w:val="24"/>
        </w:rPr>
        <w:t>淡墨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b/>
          <w:bCs/>
          <w:sz w:val="24"/>
        </w:rPr>
        <w:t>涨墨</w:t>
      </w:r>
      <w:r>
        <w:rPr>
          <w:rFonts w:ascii="宋体" w:hAnsi="宋体" w:cs="宋体" w:hint="eastAsia"/>
          <w:b/>
          <w:bCs/>
          <w:sz w:val="24"/>
        </w:rPr>
        <w:t>）</w:t>
      </w:r>
    </w:p>
    <w:p w:rsidR="00CA4E80" w:rsidRDefault="00F367E5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浓墨</w:t>
      </w:r>
      <w:r>
        <w:rPr>
          <w:rFonts w:ascii="宋体" w:hAnsi="宋体" w:cs="宋体" w:hint="eastAsia"/>
          <w:b/>
          <w:bCs/>
          <w:sz w:val="24"/>
        </w:rPr>
        <w:t>、</w:t>
      </w:r>
    </w:p>
    <w:p w:rsidR="00CA4E80" w:rsidRDefault="00F367E5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淡墨</w:t>
      </w:r>
      <w:r>
        <w:rPr>
          <w:rFonts w:ascii="宋体" w:hAnsi="宋体" w:cs="宋体" w:hint="eastAsia"/>
          <w:b/>
          <w:bCs/>
          <w:sz w:val="24"/>
        </w:rPr>
        <w:t>、</w:t>
      </w:r>
    </w:p>
    <w:p w:rsidR="00CA4E80" w:rsidRDefault="00F367E5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涨墨</w:t>
      </w:r>
    </w:p>
    <w:p w:rsidR="00CA4E80" w:rsidRDefault="00F367E5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渴笔、枯笔</w:t>
      </w:r>
      <w:r>
        <w:rPr>
          <w:rFonts w:ascii="宋体" w:hAnsi="宋体" w:cs="宋体" w:hint="eastAsia"/>
          <w:sz w:val="24"/>
        </w:rPr>
        <w:t>分别指运笔中墨水所含的水分或墨大多失去后在纸上行笔的效果。渴笔苍中见润泽；枯笔苍中见老辣。在书写中应用渴笔、枯笔二法，应控制墨量适宜。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另外，用墨的技巧还与笔法的提按轻重，纸质的优劣密切相关。</w:t>
      </w:r>
    </w:p>
    <w:p w:rsidR="00CA4E80" w:rsidRDefault="00F367E5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书法作品的墨色变化，会增强作品的韵律美。当然，墨法的运用贵有自然，切不可盲目为追求某种墨法效果而堕入俗境。</w:t>
      </w:r>
    </w:p>
    <w:p w:rsidR="00CA4E80" w:rsidRDefault="00F367E5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古人论画时讲用墨有四个要素：一是“活”，落笔爽利，讲究墨色滋润自然；二是“鲜”，墨色要灵秀焕发、清新可人；三是“变幻”，虚实结合，变化多样；四是“笔墨一致”，笔墨相互映发，调和一致。</w:t>
      </w:r>
    </w:p>
    <w:p w:rsidR="00CA4E80" w:rsidRDefault="00F367E5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三、作品鉴赏：</w:t>
      </w:r>
      <w:r>
        <w:rPr>
          <w:rFonts w:ascii="宋体" w:hAnsi="宋体" w:cs="宋体" w:hint="eastAsia"/>
          <w:b/>
          <w:bCs/>
          <w:sz w:val="24"/>
        </w:rPr>
        <w:t>王羲之《兰亭集序》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>颜真卿《祭侄文稿》</w:t>
      </w:r>
    </w:p>
    <w:p w:rsidR="00CA4E80" w:rsidRDefault="00CA4E80">
      <w:pPr>
        <w:spacing w:line="400" w:lineRule="exact"/>
        <w:rPr>
          <w:rFonts w:ascii="宋体" w:hAnsi="宋体" w:cs="宋体"/>
          <w:sz w:val="24"/>
        </w:rPr>
      </w:pPr>
    </w:p>
    <w:p w:rsidR="00CA4E80" w:rsidRDefault="00F367E5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bCs/>
          <w:sz w:val="24"/>
        </w:rPr>
        <w:t>小结：</w:t>
      </w:r>
      <w:r>
        <w:rPr>
          <w:rFonts w:ascii="宋体" w:hAnsi="宋体" w:cs="宋体" w:hint="eastAsia"/>
          <w:sz w:val="24"/>
        </w:rPr>
        <w:t>通过从笔法、结体、章法、墨法四个方面来鉴赏中国书法作品。</w:t>
      </w:r>
      <w:r>
        <w:rPr>
          <w:rFonts w:ascii="宋体" w:hAnsi="宋体" w:cs="宋体" w:hint="eastAsia"/>
          <w:sz w:val="24"/>
        </w:rPr>
        <w:br/>
        <w:t xml:space="preserve">   </w:t>
      </w:r>
      <w:r>
        <w:rPr>
          <w:rFonts w:ascii="宋体" w:hAnsi="宋体" w:cs="宋体" w:hint="eastAsia"/>
          <w:sz w:val="24"/>
        </w:rPr>
        <w:t>体会书法的审美价值来自抽象形式与情感意趣的和谐统一。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书随心变，书为心画。</w:t>
      </w:r>
    </w:p>
    <w:p w:rsidR="00CA4E80" w:rsidRDefault="00F367E5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</w:t>
      </w:r>
      <w:r>
        <w:rPr>
          <w:rFonts w:ascii="宋体" w:hAnsi="宋体" w:cs="宋体" w:hint="eastAsia"/>
          <w:b/>
          <w:bCs/>
          <w:sz w:val="24"/>
        </w:rPr>
        <w:t>学生完成</w:t>
      </w:r>
      <w:r>
        <w:rPr>
          <w:rFonts w:ascii="宋体" w:hAnsi="宋体" w:cs="宋体" w:hint="eastAsia"/>
          <w:b/>
          <w:bCs/>
          <w:sz w:val="24"/>
        </w:rPr>
        <w:t>学业水平综合评价表，课外拓展。</w:t>
      </w:r>
    </w:p>
    <w:p w:rsidR="00CA4E80" w:rsidRDefault="00CA4E80">
      <w:pPr>
        <w:spacing w:line="400" w:lineRule="exact"/>
        <w:ind w:firstLineChars="200" w:firstLine="482"/>
        <w:rPr>
          <w:rFonts w:ascii="宋体" w:hAnsi="宋体" w:cs="宋体"/>
          <w:b/>
          <w:bCs/>
          <w:sz w:val="24"/>
        </w:rPr>
      </w:pPr>
    </w:p>
    <w:p w:rsidR="00CA4E80" w:rsidRDefault="00F367E5">
      <w:pPr>
        <w:spacing w:line="40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br/>
      </w:r>
      <w:r>
        <w:rPr>
          <w:rFonts w:ascii="宋体" w:hAnsi="宋体" w:cs="宋体" w:hint="eastAsia"/>
          <w:b/>
          <w:bCs/>
          <w:sz w:val="24"/>
        </w:rPr>
        <w:t xml:space="preserve">　</w:t>
      </w:r>
    </w:p>
    <w:p w:rsidR="00CA4E80" w:rsidRDefault="00CA4E80">
      <w:pPr>
        <w:spacing w:line="400" w:lineRule="atLeast"/>
        <w:rPr>
          <w:rFonts w:ascii="宋体" w:hAnsi="宋体" w:cs="宋体"/>
          <w:b/>
          <w:bCs/>
          <w:sz w:val="24"/>
        </w:rPr>
      </w:pPr>
    </w:p>
    <w:p w:rsidR="00CA4E80" w:rsidRDefault="00CA4E80">
      <w:pPr>
        <w:spacing w:line="360" w:lineRule="atLeast"/>
        <w:rPr>
          <w:rFonts w:ascii="宋体" w:hAnsi="宋体" w:cs="宋体"/>
          <w:b/>
          <w:bCs/>
          <w:sz w:val="24"/>
        </w:rPr>
      </w:pPr>
    </w:p>
    <w:p w:rsidR="00CA4E80" w:rsidRDefault="00CA4E80"/>
    <w:sectPr w:rsidR="00CA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275DE6"/>
    <w:multiLevelType w:val="singleLevel"/>
    <w:tmpl w:val="DD275DE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766E3A8"/>
    <w:multiLevelType w:val="singleLevel"/>
    <w:tmpl w:val="5766E3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57D37E"/>
    <w:multiLevelType w:val="singleLevel"/>
    <w:tmpl w:val="7057D37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80"/>
    <w:rsid w:val="00CA4E80"/>
    <w:rsid w:val="00F22E06"/>
    <w:rsid w:val="00F367E5"/>
    <w:rsid w:val="0EDA56EF"/>
    <w:rsid w:val="23EA6EDC"/>
    <w:rsid w:val="26D14683"/>
    <w:rsid w:val="29F966B9"/>
    <w:rsid w:val="3A620E57"/>
    <w:rsid w:val="4498423B"/>
    <w:rsid w:val="513335D3"/>
    <w:rsid w:val="529D36FA"/>
    <w:rsid w:val="55D10AD7"/>
    <w:rsid w:val="5F1B0C83"/>
    <w:rsid w:val="60DC6AA2"/>
    <w:rsid w:val="708C2AE2"/>
    <w:rsid w:val="783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ZHYJ</dc:creator>
  <cp:lastModifiedBy>Administrator</cp:lastModifiedBy>
  <cp:revision>2</cp:revision>
  <dcterms:created xsi:type="dcterms:W3CDTF">2020-07-11T10:41:00Z</dcterms:created>
  <dcterms:modified xsi:type="dcterms:W3CDTF">2020-07-11T10:41:00Z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