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人教江苏\\WORD\\第34讲考点1.TIF"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5334000" cy="716915"/>
            <wp:effectExtent l="0" t="0" r="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5334000" cy="716915"/>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人教江苏\\WORD\\知识自主梳理A.TIF"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3034665" cy="327025"/>
            <wp:effectExtent l="0" t="0" r="13335" b="158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3034665" cy="327025"/>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细胞工程的概念</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人教江苏\\WORD\\6-132.TIF"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765425" cy="708025"/>
            <wp:effectExtent l="0" t="0" r="15875" b="158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r:link="rId9"/>
                    <a:stretch>
                      <a:fillRect/>
                    </a:stretch>
                  </pic:blipFill>
                  <pic:spPr>
                    <a:xfrm>
                      <a:off x="0" y="0"/>
                      <a:ext cx="2765425" cy="708025"/>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细胞的全能性</w:t>
      </w:r>
    </w:p>
    <w:p>
      <w:pPr>
        <w:pStyle w:val="10"/>
        <w:snapToGrid w:val="0"/>
        <w:spacing w:line="360" w:lineRule="auto"/>
        <w:rPr>
          <w:rFonts w:ascii="Times New Roman" w:hAnsi="Times New Roman" w:cs="Times New Roman"/>
        </w:rPr>
      </w:pPr>
      <w:r>
        <w:rPr>
          <w:rFonts w:ascii="Times New Roman" w:hAnsi="Times New Roman" w:cs="Times New Roman"/>
        </w:rPr>
        <w:t>(1)含义：具有某种生物</w:t>
      </w:r>
      <w:r>
        <w:rPr>
          <w:rFonts w:ascii="Times New Roman" w:hAnsi="Times New Roman" w:cs="Times New Roman"/>
          <w:u w:val="single"/>
        </w:rPr>
        <w:t>全部遗传信息</w:t>
      </w:r>
      <w:r>
        <w:rPr>
          <w:rFonts w:ascii="Times New Roman" w:hAnsi="Times New Roman" w:cs="Times New Roman"/>
        </w:rPr>
        <w:t>的任何一个细胞，都具有</w:t>
      </w:r>
      <w:r>
        <w:rPr>
          <w:rFonts w:ascii="Times New Roman" w:hAnsi="Times New Roman" w:cs="Times New Roman"/>
          <w:u w:val="single"/>
        </w:rPr>
        <w:t>发育成完整生物体</w:t>
      </w:r>
      <w:r>
        <w:rPr>
          <w:rFonts w:ascii="Times New Roman" w:hAnsi="Times New Roman" w:cs="Times New Roman"/>
        </w:rPr>
        <w:t>的潜能。</w:t>
      </w:r>
    </w:p>
    <w:p>
      <w:pPr>
        <w:pStyle w:val="10"/>
        <w:snapToGrid w:val="0"/>
        <w:spacing w:line="360" w:lineRule="auto"/>
        <w:rPr>
          <w:rFonts w:ascii="Times New Roman" w:hAnsi="Times New Roman" w:cs="Times New Roman"/>
        </w:rPr>
      </w:pPr>
      <w:r>
        <w:rPr>
          <w:rFonts w:ascii="Times New Roman" w:hAnsi="Times New Roman" w:cs="Times New Roman"/>
        </w:rPr>
        <w:t>(2)物质基础：细胞内含有本物种全部的</w:t>
      </w:r>
      <w:r>
        <w:rPr>
          <w:rFonts w:ascii="Times New Roman" w:hAnsi="Times New Roman" w:cs="Times New Roman"/>
          <w:u w:val="single"/>
        </w:rPr>
        <w:t>遗传信息</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(3)植物细胞全能性表达的条件：具有完整的细胞结构；处于</w:t>
      </w:r>
      <w:r>
        <w:rPr>
          <w:rFonts w:ascii="Times New Roman" w:hAnsi="Times New Roman" w:cs="Times New Roman"/>
          <w:u w:val="single"/>
        </w:rPr>
        <w:t>离体</w:t>
      </w:r>
      <w:r>
        <w:rPr>
          <w:rFonts w:ascii="Times New Roman" w:hAnsi="Times New Roman" w:cs="Times New Roman"/>
        </w:rPr>
        <w:t>状态；提供一定的</w:t>
      </w:r>
      <w:r>
        <w:rPr>
          <w:rFonts w:ascii="Times New Roman" w:hAnsi="Times New Roman" w:cs="Times New Roman"/>
          <w:u w:val="single"/>
        </w:rPr>
        <w:t>营养、激素</w:t>
      </w:r>
      <w:r>
        <w:rPr>
          <w:rFonts w:ascii="Times New Roman" w:hAnsi="Times New Roman" w:cs="Times New Roman"/>
        </w:rPr>
        <w:t>和其他适宜外界条件。</w:t>
      </w:r>
    </w:p>
    <w:p>
      <w:pPr>
        <w:pStyle w:val="10"/>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植物组织培养技术</w:t>
      </w:r>
    </w:p>
    <w:p>
      <w:pPr>
        <w:pStyle w:val="10"/>
        <w:snapToGrid w:val="0"/>
        <w:spacing w:line="360" w:lineRule="auto"/>
        <w:rPr>
          <w:rFonts w:ascii="Times New Roman" w:hAnsi="Times New Roman" w:cs="Times New Roman"/>
        </w:rPr>
      </w:pPr>
      <w:r>
        <w:rPr>
          <w:rFonts w:ascii="Times New Roman" w:hAnsi="Times New Roman" w:cs="Times New Roman"/>
        </w:rPr>
        <w:t>(1)原理：植物细胞具有</w:t>
      </w:r>
      <w:r>
        <w:rPr>
          <w:rFonts w:ascii="Times New Roman" w:hAnsi="Times New Roman" w:cs="Times New Roman"/>
          <w:u w:val="single"/>
        </w:rPr>
        <w:t>全能性</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(2)概念理解</w:t>
      </w:r>
    </w:p>
    <w:p>
      <w:pPr>
        <w:pStyle w:val="10"/>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培养对象：</w:t>
      </w:r>
      <w:r>
        <w:rPr>
          <w:rFonts w:ascii="Times New Roman" w:hAnsi="Times New Roman" w:cs="Times New Roman"/>
          <w:u w:val="single"/>
        </w:rPr>
        <w:t>离体</w:t>
      </w:r>
      <w:r>
        <w:rPr>
          <w:rFonts w:ascii="Times New Roman" w:hAnsi="Times New Roman" w:cs="Times New Roman"/>
        </w:rPr>
        <w:t>的植物器官、组织或细胞。</w:t>
      </w:r>
    </w:p>
    <w:p>
      <w:pPr>
        <w:pStyle w:val="10"/>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培养条件：</w:t>
      </w:r>
      <w:r>
        <w:rPr>
          <w:rFonts w:ascii="Times New Roman" w:hAnsi="Times New Roman" w:cs="Times New Roman"/>
          <w:u w:val="single"/>
        </w:rPr>
        <w:t>无菌</w:t>
      </w:r>
      <w:r>
        <w:rPr>
          <w:rFonts w:ascii="Times New Roman" w:hAnsi="Times New Roman" w:cs="Times New Roman"/>
        </w:rPr>
        <w:t>、人工配制的培养基、相关激素等。</w:t>
      </w:r>
    </w:p>
    <w:p>
      <w:pPr>
        <w:pStyle w:val="10"/>
        <w:snapToGrid w:val="0"/>
        <w:spacing w:line="360" w:lineRule="auto"/>
        <w:rPr>
          <w:rFonts w:ascii="Times New Roman" w:hAnsi="Times New Roman" w:cs="Times New Roman"/>
        </w:rPr>
      </w:pPr>
      <w:r>
        <w:rPr>
          <w:rFonts w:hAnsi="宋体" w:cs="Times New Roman"/>
        </w:rPr>
        <w:t>③</w:t>
      </w:r>
      <w:r>
        <w:rPr>
          <w:rFonts w:ascii="Times New Roman" w:hAnsi="Times New Roman" w:cs="Times New Roman"/>
        </w:rPr>
        <w:t>培养结果：产生</w:t>
      </w:r>
      <w:r>
        <w:rPr>
          <w:rFonts w:ascii="Times New Roman" w:hAnsi="Times New Roman" w:cs="Times New Roman"/>
          <w:u w:val="single"/>
        </w:rPr>
        <w:t>愈伤组织</w:t>
      </w:r>
      <w:r>
        <w:rPr>
          <w:rFonts w:ascii="Times New Roman" w:hAnsi="Times New Roman" w:cs="Times New Roman"/>
        </w:rPr>
        <w:t>、丛芽(或胚状体等)，最终形成完整的植株。</w:t>
      </w:r>
    </w:p>
    <w:p>
      <w:pPr>
        <w:pStyle w:val="10"/>
        <w:snapToGrid w:val="0"/>
        <w:spacing w:line="360" w:lineRule="auto"/>
        <w:rPr>
          <w:rFonts w:ascii="Times New Roman" w:hAnsi="Times New Roman" w:cs="Times New Roman"/>
        </w:rPr>
      </w:pPr>
      <w:r>
        <w:rPr>
          <w:rFonts w:ascii="Times New Roman" w:hAnsi="Times New Roman" w:cs="Times New Roman"/>
        </w:rPr>
        <w:t>(3)过程</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人教江苏\\WORD\\6-131.TIF"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2265" cy="1143000"/>
            <wp:effectExtent l="0" t="0" r="1333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r:link="rId11"/>
                    <a:stretch>
                      <a:fillRect/>
                    </a:stretch>
                  </pic:blipFill>
                  <pic:spPr>
                    <a:xfrm>
                      <a:off x="0" y="0"/>
                      <a:ext cx="2882265" cy="1143000"/>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(4)植物组织培养中生长素和细胞分裂素的比值与效果</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vAlign w:val="center"/>
          </w:tcPr>
          <w:p>
            <w:pPr>
              <w:pStyle w:val="10"/>
              <w:snapToGrid w:val="0"/>
              <w:spacing w:line="360" w:lineRule="auto"/>
              <w:jc w:val="center"/>
              <w:rPr>
                <w:rFonts w:ascii="Times New Roman" w:hAnsi="Times New Roman" w:cs="Times New Roman"/>
              </w:rPr>
            </w:pPr>
            <w:r>
              <w:rPr>
                <w:rFonts w:ascii="Times New Roman" w:hAnsi="Times New Roman" w:cs="Times New Roman"/>
              </w:rPr>
              <w:t>生长素/细胞分裂素的比值</w:t>
            </w:r>
          </w:p>
        </w:tc>
        <w:tc>
          <w:tcPr>
            <w:tcW w:w="3336" w:type="dxa"/>
            <w:shd w:val="clear" w:color="auto" w:fill="auto"/>
            <w:vAlign w:val="center"/>
          </w:tcPr>
          <w:p>
            <w:pPr>
              <w:pStyle w:val="10"/>
              <w:snapToGrid w:val="0"/>
              <w:spacing w:line="360" w:lineRule="auto"/>
              <w:jc w:val="center"/>
              <w:rPr>
                <w:rFonts w:hAnsi="宋体" w:cs="宋体"/>
              </w:rPr>
            </w:pPr>
            <w:r>
              <w:rPr>
                <w:rFonts w:ascii="Times New Roman" w:hAnsi="Times New Roman" w:cs="Times New Roman"/>
              </w:rPr>
              <w:t>作用效果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vAlign w:val="center"/>
          </w:tcPr>
          <w:p>
            <w:pPr>
              <w:pStyle w:val="10"/>
              <w:snapToGrid w:val="0"/>
              <w:spacing w:line="360" w:lineRule="auto"/>
              <w:jc w:val="center"/>
              <w:rPr>
                <w:rFonts w:ascii="Times New Roman" w:hAnsi="Times New Roman" w:cs="Times New Roman"/>
              </w:rPr>
            </w:pPr>
            <w:r>
              <w:rPr>
                <w:rFonts w:ascii="Times New Roman" w:hAnsi="Times New Roman" w:cs="Times New Roman"/>
              </w:rPr>
              <w:t>比值高时</w:t>
            </w:r>
          </w:p>
        </w:tc>
        <w:tc>
          <w:tcPr>
            <w:tcW w:w="3336" w:type="dxa"/>
            <w:shd w:val="clear" w:color="auto" w:fill="auto"/>
            <w:vAlign w:val="center"/>
          </w:tcPr>
          <w:p>
            <w:pPr>
              <w:pStyle w:val="10"/>
              <w:snapToGrid w:val="0"/>
              <w:spacing w:line="360" w:lineRule="auto"/>
              <w:jc w:val="center"/>
              <w:rPr>
                <w:rFonts w:ascii="Times New Roman" w:hAnsi="Times New Roman" w:cs="Times New Roman"/>
              </w:rPr>
            </w:pPr>
            <w:r>
              <w:rPr>
                <w:rFonts w:ascii="Times New Roman" w:hAnsi="Times New Roman" w:cs="Times New Roman"/>
              </w:rPr>
              <w:t>有利于根的分化、抑制芽的形成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vAlign w:val="center"/>
          </w:tcPr>
          <w:p>
            <w:pPr>
              <w:pStyle w:val="10"/>
              <w:snapToGrid w:val="0"/>
              <w:spacing w:line="360" w:lineRule="auto"/>
              <w:jc w:val="center"/>
              <w:rPr>
                <w:rFonts w:ascii="Times New Roman" w:hAnsi="Times New Roman" w:cs="Times New Roman"/>
              </w:rPr>
            </w:pPr>
            <w:r>
              <w:rPr>
                <w:rFonts w:ascii="Times New Roman" w:hAnsi="Times New Roman" w:cs="Times New Roman"/>
              </w:rPr>
              <w:t>比值低时</w:t>
            </w:r>
          </w:p>
        </w:tc>
        <w:tc>
          <w:tcPr>
            <w:tcW w:w="3336" w:type="dxa"/>
            <w:shd w:val="clear" w:color="auto" w:fill="auto"/>
            <w:vAlign w:val="center"/>
          </w:tcPr>
          <w:p>
            <w:pPr>
              <w:pStyle w:val="10"/>
              <w:snapToGrid w:val="0"/>
              <w:spacing w:line="360" w:lineRule="auto"/>
              <w:jc w:val="center"/>
              <w:rPr>
                <w:rFonts w:hAnsi="宋体" w:cs="宋体"/>
              </w:rPr>
            </w:pPr>
            <w:r>
              <w:rPr>
                <w:rFonts w:ascii="Times New Roman" w:hAnsi="Times New Roman" w:cs="Times New Roman"/>
              </w:rPr>
              <w:t>有利于芽的分化、抑制根的形成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auto"/>
            <w:vAlign w:val="center"/>
          </w:tcPr>
          <w:p>
            <w:pPr>
              <w:pStyle w:val="10"/>
              <w:snapToGrid w:val="0"/>
              <w:spacing w:line="360" w:lineRule="auto"/>
              <w:jc w:val="center"/>
              <w:rPr>
                <w:rFonts w:ascii="Times New Roman" w:hAnsi="Times New Roman" w:cs="Times New Roman"/>
              </w:rPr>
            </w:pPr>
            <w:r>
              <w:rPr>
                <w:rFonts w:ascii="Times New Roman" w:hAnsi="Times New Roman" w:cs="Times New Roman"/>
              </w:rPr>
              <w:t>比值适中</w:t>
            </w:r>
          </w:p>
        </w:tc>
        <w:tc>
          <w:tcPr>
            <w:tcW w:w="3336" w:type="dxa"/>
            <w:shd w:val="clear" w:color="auto" w:fill="auto"/>
            <w:vAlign w:val="center"/>
          </w:tcPr>
          <w:p>
            <w:pPr>
              <w:pStyle w:val="10"/>
              <w:snapToGrid w:val="0"/>
              <w:spacing w:line="360" w:lineRule="auto"/>
              <w:jc w:val="center"/>
              <w:rPr>
                <w:rFonts w:ascii="Times New Roman" w:hAnsi="Times New Roman" w:cs="Times New Roman"/>
              </w:rPr>
            </w:pPr>
            <w:r>
              <w:rPr>
                <w:rFonts w:ascii="Times New Roman" w:hAnsi="Times New Roman" w:cs="Times New Roman"/>
              </w:rPr>
              <w:t>促进愈伤组织的形成</w:t>
            </w:r>
          </w:p>
        </w:tc>
      </w:tr>
    </w:tbl>
    <w:p>
      <w:pPr>
        <w:pStyle w:val="10"/>
        <w:snapToGrid w:val="0"/>
        <w:spacing w:line="360" w:lineRule="auto"/>
        <w:rPr>
          <w:rFonts w:ascii="Times New Roman" w:hAnsi="Times New Roman" w:cs="Times New Roman"/>
        </w:rPr>
      </w:pPr>
    </w:p>
    <w:p>
      <w:pPr>
        <w:pStyle w:val="10"/>
        <w:snapToGrid w:val="0"/>
        <w:spacing w:line="360" w:lineRule="auto"/>
        <w:rPr>
          <w:rFonts w:ascii="Times New Roman" w:hAnsi="Times New Roman" w:cs="Times New Roman"/>
        </w:rPr>
      </w:pPr>
      <w:r>
        <w:rPr>
          <w:rFonts w:ascii="Times New Roman" w:hAnsi="Times New Roman" w:cs="Times New Roman"/>
        </w:rPr>
        <w:t>(5)菊花的组织培养过程</w:t>
      </w:r>
    </w:p>
    <w:p>
      <w:pPr>
        <w:pStyle w:val="10"/>
        <w:snapToGrid w:val="0"/>
        <w:spacing w:line="360" w:lineRule="auto"/>
        <w:rPr>
          <w:rFonts w:ascii="Times New Roman" w:hAnsi="Times New Roman" w:cs="Times New Roman"/>
        </w:rPr>
      </w:pPr>
      <w:r>
        <w:rPr>
          <w:rFonts w:ascii="Times New Roman" w:hAnsi="Times New Roman" w:cs="Times New Roman"/>
        </w:rPr>
        <w:t>制备MS固体培养基：配制好的培养基进行高压蒸汽灭菌</w:t>
      </w:r>
    </w:p>
    <w:p>
      <w:pPr>
        <w:pStyle w:val="10"/>
        <w:snapToGrid w:val="0"/>
        <w:spacing w:line="360" w:lineRule="auto"/>
        <w:rPr>
          <w:rFonts w:ascii="Times New Roman" w:hAnsi="Times New Roman" w:cs="Times New Roman"/>
        </w:rPr>
      </w:pPr>
      <w:r>
        <w:rPr>
          <w:rFonts w:ascii="Times New Roman" w:hAnsi="Times New Roman" w:cs="Times New Roman"/>
        </w:rPr>
        <w:t>　</w:t>
      </w:r>
      <w:r>
        <w:rPr>
          <w:rFonts w:hAnsi="宋体"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外植体消毒：</w:t>
      </w:r>
      <w:r>
        <w:rPr>
          <w:rFonts w:ascii="Times New Roman" w:hAnsi="Times New Roman" w:cs="Times New Roman"/>
        </w:rPr>
        <w:fldChar w:fldCharType="begin"/>
      </w:r>
      <w:r>
        <w:rPr>
          <w:rFonts w:ascii="Times New Roman" w:hAnsi="Times New Roman" w:cs="Times New Roman"/>
        </w:rPr>
        <w:instrText xml:space="preserve">eq \x(</w:instrText>
      </w:r>
      <w:r>
        <w:rPr>
          <w:rFonts w:ascii="Times New Roman" w:hAnsi="Times New Roman" w:cs="Times New Roman"/>
          <w:u w:val="single"/>
        </w:rPr>
        <w:instrText xml:space="preserve">70%酒精消毒</w:instrText>
      </w:r>
      <w:r>
        <w:rPr>
          <w:rFonts w:ascii="Times New Roman" w:hAnsi="Times New Roman" w:cs="Times New Roman"/>
        </w:rPr>
        <w:instrText xml:space="preserve">)</w:instrText>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 xml:space="preserve">eq \x(</w:instrText>
      </w:r>
      <w:r>
        <w:rPr>
          <w:rFonts w:ascii="Times New Roman" w:hAnsi="Times New Roman" w:cs="Times New Roman"/>
          <w:u w:val="single"/>
        </w:rPr>
        <w:instrText xml:space="preserve">无菌水清洗</w:instrText>
      </w:r>
      <w:r>
        <w:rPr>
          <w:rFonts w:ascii="Times New Roman" w:hAnsi="Times New Roman" w:cs="Times New Roman"/>
        </w:rPr>
        <w:instrText xml:space="preserve">)</w:instrText>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 xml:space="preserve">eq \x(0.1%的氯化汞溶液消毒)</w:instrText>
      </w:r>
      <w:r>
        <w:rPr>
          <w:rFonts w:ascii="Times New Roman" w:hAnsi="Times New Roman" w:cs="Times New Roman"/>
        </w:rPr>
        <w:fldChar w:fldCharType="end"/>
      </w:r>
      <w:r>
        <w:rPr>
          <w:rFonts w:hAnsi="宋体" w:cs="Times New Roman"/>
        </w:rPr>
        <w:t>→</w:t>
      </w:r>
      <w:r>
        <w:rPr>
          <w:rFonts w:ascii="Times New Roman" w:hAnsi="Times New Roman" w:cs="Times New Roman"/>
        </w:rPr>
        <w:fldChar w:fldCharType="begin"/>
      </w:r>
      <w:r>
        <w:rPr>
          <w:rFonts w:ascii="Times New Roman" w:hAnsi="Times New Roman" w:cs="Times New Roman"/>
        </w:rPr>
        <w:instrText xml:space="preserve">eq \x(无菌水清洗)</w:instrText>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　</w:t>
      </w:r>
      <w:r>
        <w:rPr>
          <w:rFonts w:hAnsi="宋体"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接种：始终在</w:t>
      </w:r>
      <w:r>
        <w:rPr>
          <w:rFonts w:ascii="Times New Roman" w:hAnsi="Times New Roman" w:cs="Times New Roman"/>
          <w:u w:val="single"/>
        </w:rPr>
        <w:t>酒精灯火焰</w:t>
      </w:r>
      <w:r>
        <w:rPr>
          <w:rFonts w:ascii="Times New Roman" w:hAnsi="Times New Roman" w:cs="Times New Roman"/>
        </w:rPr>
        <w:t>旁进行，对接种工具要用</w:t>
      </w:r>
      <w:r>
        <w:rPr>
          <w:rFonts w:ascii="Times New Roman" w:hAnsi="Times New Roman" w:cs="Times New Roman"/>
          <w:u w:val="single"/>
        </w:rPr>
        <w:t>火焰灼烧</w:t>
      </w:r>
      <w:r>
        <w:rPr>
          <w:rFonts w:ascii="Times New Roman" w:hAnsi="Times New Roman" w:cs="Times New Roman"/>
        </w:rPr>
        <w:t>灭菌，将菊花茎段插入培养基中时注意不要倒插</w:t>
      </w:r>
    </w:p>
    <w:p>
      <w:pPr>
        <w:pStyle w:val="10"/>
        <w:snapToGrid w:val="0"/>
        <w:spacing w:line="360" w:lineRule="auto"/>
        <w:rPr>
          <w:rFonts w:ascii="Times New Roman" w:hAnsi="Times New Roman" w:cs="Times New Roman"/>
        </w:rPr>
      </w:pPr>
      <w:r>
        <w:rPr>
          <w:rFonts w:ascii="Times New Roman" w:hAnsi="Times New Roman" w:cs="Times New Roman"/>
        </w:rPr>
        <w:t>　</w:t>
      </w:r>
      <w:r>
        <w:rPr>
          <w:rFonts w:hAnsi="宋体"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 xml:space="preserve">培养与移栽：在18～22 </w:t>
      </w:r>
      <w:r>
        <w:rPr>
          <w:rFonts w:hAnsi="宋体" w:cs="Times New Roman"/>
        </w:rPr>
        <w:t>℃</w:t>
      </w:r>
      <w:r>
        <w:rPr>
          <w:rFonts w:ascii="Times New Roman" w:hAnsi="Times New Roman" w:cs="Times New Roman"/>
        </w:rPr>
        <w:t>的</w:t>
      </w:r>
      <w:r>
        <w:rPr>
          <w:rFonts w:ascii="Times New Roman" w:hAnsi="Times New Roman" w:cs="Times New Roman"/>
          <w:u w:val="single"/>
        </w:rPr>
        <w:t>无菌箱</w:t>
      </w:r>
      <w:r>
        <w:rPr>
          <w:rFonts w:ascii="Times New Roman" w:hAnsi="Times New Roman" w:cs="Times New Roman"/>
        </w:rPr>
        <w:t>中培养，得到试管苗后进行移栽</w:t>
      </w:r>
    </w:p>
    <w:p>
      <w:pPr>
        <w:pStyle w:val="10"/>
        <w:snapToGrid w:val="0"/>
        <w:spacing w:line="360" w:lineRule="auto"/>
        <w:rPr>
          <w:rFonts w:ascii="Times New Roman" w:hAnsi="Times New Roman" w:cs="Times New Roman"/>
        </w:rPr>
      </w:pPr>
      <w:r>
        <w:rPr>
          <w:rFonts w:ascii="Times New Roman" w:hAnsi="Times New Roman" w:eastAsia="黑体" w:cs="Times New Roman"/>
        </w:rPr>
        <w:t>4</w:t>
      </w:r>
      <w:r>
        <w:rPr>
          <w:rFonts w:ascii="Times New Roman" w:hAnsi="Times New Roman" w:cs="Times New Roman"/>
        </w:rPr>
        <w:t>．</w:t>
      </w:r>
      <w:r>
        <w:rPr>
          <w:rFonts w:ascii="Times New Roman" w:hAnsi="Times New Roman" w:eastAsia="黑体" w:cs="Times New Roman"/>
        </w:rPr>
        <w:t>植物体细胞杂交技术</w:t>
      </w:r>
    </w:p>
    <w:p>
      <w:pPr>
        <w:pStyle w:val="10"/>
        <w:snapToGrid w:val="0"/>
        <w:spacing w:line="360" w:lineRule="auto"/>
        <w:rPr>
          <w:rFonts w:ascii="Times New Roman" w:hAnsi="Times New Roman" w:cs="Times New Roman"/>
        </w:rPr>
      </w:pPr>
      <w:r>
        <w:rPr>
          <w:rFonts w:ascii="Times New Roman" w:hAnsi="Times New Roman" w:cs="Times New Roman"/>
        </w:rPr>
        <w:t>(1)概念：将</w:t>
      </w:r>
      <w:r>
        <w:rPr>
          <w:rFonts w:ascii="Times New Roman" w:hAnsi="Times New Roman" w:cs="Times New Roman"/>
          <w:u w:val="single"/>
        </w:rPr>
        <w:t>不同种</w:t>
      </w:r>
      <w:r>
        <w:rPr>
          <w:rFonts w:ascii="Times New Roman" w:hAnsi="Times New Roman" w:cs="Times New Roman"/>
        </w:rPr>
        <w:t>的植物体细胞，在一定条件下融合成</w:t>
      </w:r>
      <w:r>
        <w:rPr>
          <w:rFonts w:ascii="Times New Roman" w:hAnsi="Times New Roman" w:cs="Times New Roman"/>
          <w:u w:val="single"/>
        </w:rPr>
        <w:t>杂种细胞</w:t>
      </w:r>
      <w:r>
        <w:rPr>
          <w:rFonts w:ascii="Times New Roman" w:hAnsi="Times New Roman" w:cs="Times New Roman"/>
        </w:rPr>
        <w:t>，并把杂种细胞培育成</w:t>
      </w:r>
      <w:r>
        <w:rPr>
          <w:rFonts w:ascii="Times New Roman" w:hAnsi="Times New Roman" w:cs="Times New Roman"/>
          <w:u w:val="single"/>
        </w:rPr>
        <w:t>新的植物体</w:t>
      </w:r>
      <w:r>
        <w:rPr>
          <w:rFonts w:ascii="Times New Roman" w:hAnsi="Times New Roman" w:cs="Times New Roman"/>
        </w:rPr>
        <w:t>的技术。</w:t>
      </w:r>
    </w:p>
    <w:p>
      <w:pPr>
        <w:pStyle w:val="10"/>
        <w:snapToGrid w:val="0"/>
        <w:spacing w:line="360" w:lineRule="auto"/>
        <w:rPr>
          <w:rFonts w:ascii="Times New Roman" w:hAnsi="Times New Roman" w:cs="Times New Roman"/>
        </w:rPr>
      </w:pPr>
      <w:r>
        <w:rPr>
          <w:rFonts w:ascii="Times New Roman" w:hAnsi="Times New Roman" w:cs="Times New Roman"/>
        </w:rPr>
        <w:t>(2)原理：体细胞杂交利用了</w:t>
      </w:r>
      <w:r>
        <w:rPr>
          <w:rFonts w:ascii="Times New Roman" w:hAnsi="Times New Roman" w:cs="Times New Roman"/>
          <w:u w:val="single"/>
        </w:rPr>
        <w:t>细胞膜的流动性</w:t>
      </w:r>
      <w:r>
        <w:rPr>
          <w:rFonts w:ascii="Times New Roman" w:hAnsi="Times New Roman" w:cs="Times New Roman"/>
        </w:rPr>
        <w:t>，杂种细胞培育成杂种植株利用了</w:t>
      </w:r>
      <w:r>
        <w:rPr>
          <w:rFonts w:ascii="Times New Roman" w:hAnsi="Times New Roman" w:cs="Times New Roman"/>
          <w:u w:val="single"/>
        </w:rPr>
        <w:t>植物细胞的全能性</w:t>
      </w:r>
      <w:r>
        <w:rPr>
          <w:rFonts w:ascii="Times New Roman" w:hAnsi="Times New Roman" w:cs="Times New Roman"/>
        </w:rPr>
        <w:t>。</w:t>
      </w:r>
    </w:p>
    <w:p>
      <w:pPr>
        <w:pStyle w:val="10"/>
        <w:snapToGrid w:val="0"/>
        <w:spacing w:line="360" w:lineRule="auto"/>
        <w:rPr>
          <w:rFonts w:ascii="Times New Roman" w:hAnsi="Times New Roman" w:cs="Times New Roman"/>
        </w:rPr>
      </w:pPr>
      <w:r>
        <w:rPr>
          <w:rFonts w:ascii="Times New Roman" w:hAnsi="Times New Roman" w:cs="Times New Roman"/>
        </w:rPr>
        <w:t>(3)操作流程</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人教江苏\\WORD\\6-133.TIF"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42845" cy="1711960"/>
            <wp:effectExtent l="0" t="0" r="14605"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r:link="rId13"/>
                    <a:stretch>
                      <a:fillRect/>
                    </a:stretch>
                  </pic:blipFill>
                  <pic:spPr>
                    <a:xfrm>
                      <a:off x="0" y="0"/>
                      <a:ext cx="2442845" cy="1711960"/>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(4)意义：克服了</w:t>
      </w:r>
      <w:r>
        <w:rPr>
          <w:rFonts w:ascii="Times New Roman" w:hAnsi="Times New Roman" w:cs="Times New Roman"/>
          <w:u w:val="single"/>
        </w:rPr>
        <w:t>远缘杂交不亲和</w:t>
      </w:r>
      <w:r>
        <w:rPr>
          <w:rFonts w:ascii="Times New Roman" w:hAnsi="Times New Roman" w:cs="Times New Roman"/>
        </w:rPr>
        <w:t>的障碍。</w:t>
      </w:r>
    </w:p>
    <w:p>
      <w:pPr>
        <w:pStyle w:val="10"/>
        <w:snapToGrid w:val="0"/>
        <w:spacing w:line="360" w:lineRule="auto"/>
        <w:rPr>
          <w:rFonts w:ascii="Times New Roman" w:hAnsi="Times New Roman" w:cs="Times New Roman"/>
        </w:rPr>
      </w:pPr>
      <w:r>
        <w:rPr>
          <w:rFonts w:ascii="Times New Roman" w:hAnsi="Times New Roman" w:eastAsia="黑体" w:cs="Times New Roman"/>
        </w:rPr>
        <w:t>5</w:t>
      </w:r>
      <w:r>
        <w:rPr>
          <w:rFonts w:ascii="Times New Roman" w:hAnsi="Times New Roman" w:cs="Times New Roman"/>
        </w:rPr>
        <w:t>．</w:t>
      </w:r>
      <w:r>
        <w:rPr>
          <w:rFonts w:ascii="Times New Roman" w:hAnsi="Times New Roman" w:eastAsia="黑体" w:cs="Times New Roman"/>
        </w:rPr>
        <w:t>植物细胞工程的应用</w:t>
      </w:r>
    </w:p>
    <w:p>
      <w:pPr>
        <w:pStyle w:val="10"/>
        <w:snapToGrid w:val="0"/>
        <w:spacing w:line="360" w:lineRule="auto"/>
        <w:rPr>
          <w:rFonts w:ascii="Times New Roman" w:hAnsi="Times New Roman" w:cs="Times New Roman"/>
        </w:rPr>
      </w:pPr>
      <w:r>
        <w:rPr>
          <w:rFonts w:ascii="Times New Roman" w:hAnsi="Times New Roman" w:cs="Times New Roman"/>
        </w:rPr>
        <w:t>(1)植物繁殖的新途径</w:t>
      </w:r>
      <w:r>
        <w:rPr>
          <w:rFonts w:ascii="Times New Roman" w:hAnsi="Times New Roman" w:cs="Times New Roman"/>
        </w:rPr>
        <w:fldChar w:fldCharType="begin"/>
      </w:r>
      <w:r>
        <w:rPr>
          <w:rFonts w:ascii="Times New Roman" w:hAnsi="Times New Roman" w:cs="Times New Roman"/>
        </w:rPr>
        <w:instrText xml:space="preserve">eq \b\lc\{\rc\ (\a\vs4\al\co1(微型繁殖：保持优良品种的</w:instrText>
      </w:r>
      <w:r>
        <w:rPr>
          <w:rFonts w:ascii="Times New Roman" w:hAnsi="Times New Roman" w:cs="Times New Roman"/>
          <w:u w:val="single"/>
        </w:rPr>
        <w:instrText xml:space="preserve">遗传特性</w:instrText>
      </w:r>
      <w:r>
        <w:rPr>
          <w:rFonts w:ascii="Times New Roman" w:hAnsi="Times New Roman" w:cs="Times New Roman"/>
        </w:rPr>
        <w:instrText xml:space="preserve">，高效快速,　 　地实现种苗的大量繁殖,作物脱毒：利用</w:instrText>
      </w:r>
      <w:r>
        <w:rPr>
          <w:rFonts w:ascii="Times New Roman" w:hAnsi="Times New Roman" w:cs="Times New Roman"/>
          <w:u w:val="single"/>
        </w:rPr>
        <w:instrText xml:space="preserve">分生区</w:instrText>
      </w:r>
      <w:r>
        <w:rPr>
          <w:rFonts w:ascii="Times New Roman" w:hAnsi="Times New Roman" w:cs="Times New Roman"/>
        </w:rPr>
        <w:instrText xml:space="preserve">附近</w:instrText>
      </w:r>
      <w:r>
        <w:rPr>
          <w:rFonts w:ascii="Symbol" w:hAnsi="Symbol" w:cs="Times New Roman"/>
        </w:rPr>
        <w:instrText xml:space="preserve"></w:instrText>
      </w:r>
      <w:r>
        <w:rPr>
          <w:rFonts w:ascii="Times New Roman" w:hAnsi="Times New Roman" w:cs="Times New Roman"/>
        </w:rPr>
        <w:instrText xml:space="preserve">如茎尖、根尖等</w:instrText>
      </w:r>
      <w:r>
        <w:rPr>
          <w:rFonts w:ascii="Symbol" w:hAnsi="Symbol" w:cs="Times New Roman"/>
        </w:rPr>
        <w:instrText xml:space="preserve"></w:instrText>
      </w:r>
      <w:r>
        <w:rPr>
          <w:rFonts w:ascii="Times New Roman" w:hAnsi="Times New Roman" w:cs="Times New Roman"/>
        </w:rPr>
        <w:instrText xml:space="preserve">组,　　 织培养获得脱毒苗,人工种子：</w:instrText>
      </w:r>
      <w:r>
        <w:rPr>
          <w:rFonts w:ascii="Times New Roman" w:hAnsi="Times New Roman" w:cs="Times New Roman"/>
          <w:u w:val="single"/>
        </w:rPr>
        <w:instrText xml:space="preserve">胚状体、不定芽、顶芽和腋芽</w:instrText>
      </w:r>
      <w:r>
        <w:rPr>
          <w:rFonts w:ascii="Times New Roman" w:hAnsi="Times New Roman" w:cs="Times New Roman"/>
        </w:rPr>
        <w:instrText xml:space="preserve">等包上,　　 人工种皮制成))</w:instrText>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(2)作物新品种的培育</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人教江苏\\WORD\\6-134A.TIF"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31440" cy="716915"/>
            <wp:effectExtent l="0" t="0" r="1651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r:link="rId15"/>
                    <a:stretch>
                      <a:fillRect/>
                    </a:stretch>
                  </pic:blipFill>
                  <pic:spPr>
                    <a:xfrm>
                      <a:off x="0" y="0"/>
                      <a:ext cx="2631440" cy="716915"/>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人教江苏\\WORD\\6-134.TIF"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29510" cy="1425575"/>
            <wp:effectExtent l="0" t="0" r="889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r:link="rId17"/>
                    <a:stretch>
                      <a:fillRect/>
                    </a:stretch>
                  </pic:blipFill>
                  <pic:spPr>
                    <a:xfrm>
                      <a:off x="0" y="0"/>
                      <a:ext cx="2429510" cy="1425575"/>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(3)细胞产物的工厂化生产：即利用</w:t>
      </w:r>
      <w:r>
        <w:rPr>
          <w:rFonts w:ascii="Times New Roman" w:hAnsi="Times New Roman" w:cs="Times New Roman"/>
          <w:u w:val="single"/>
        </w:rPr>
        <w:t>植物组织培养</w:t>
      </w:r>
      <w:r>
        <w:rPr>
          <w:rFonts w:ascii="Times New Roman" w:hAnsi="Times New Roman" w:cs="Times New Roman"/>
        </w:rPr>
        <w:t>技术生产蛋白质、脂肪、糖类、药物、香料和生物碱等。</w:t>
      </w:r>
    </w:p>
    <w:p>
      <w:pPr>
        <w:pStyle w:val="10"/>
        <w:snapToGrid w:val="0"/>
        <w:spacing w:line="360" w:lineRule="auto"/>
        <w:rPr>
          <w:rFonts w:ascii="Times New Roman" w:hAnsi="Times New Roman" w:cs="Times New Roman"/>
        </w:rPr>
      </w:pPr>
      <w:r>
        <w:rPr>
          <w:rFonts w:ascii="Times New Roman" w:hAnsi="Times New Roman" w:eastAsia="黑体" w:cs="Times New Roman"/>
        </w:rPr>
        <w:t>考向一　植物组织培养过程的分析</w:t>
      </w:r>
    </w:p>
    <w:p>
      <w:pPr>
        <w:pStyle w:val="1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楷体_GB2312" w:cs="Times New Roman"/>
        </w:rPr>
        <w:t>(2020·徐州高三质检)</w:t>
      </w:r>
      <w:r>
        <w:rPr>
          <w:rFonts w:ascii="Times New Roman" w:hAnsi="Times New Roman" w:cs="Times New Roman"/>
        </w:rPr>
        <w:t>如图所示为培育农作物新品种的一种方式。下列说法不正确的是(多选)(　　)</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人教江苏\\WORD\\bt143.TIF"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10510" cy="555625"/>
            <wp:effectExtent l="0" t="0" r="8890" b="15875"/>
            <wp:docPr id="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pic:cNvPicPr>
                      <a:picLocks noChangeAspect="1"/>
                    </pic:cNvPicPr>
                  </pic:nvPicPr>
                  <pic:blipFill>
                    <a:blip r:embed="rId18" r:link="rId19"/>
                    <a:stretch>
                      <a:fillRect/>
                    </a:stretch>
                  </pic:blipFill>
                  <pic:spPr>
                    <a:xfrm>
                      <a:off x="0" y="0"/>
                      <a:ext cx="2810510" cy="555625"/>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A．</w:t>
      </w:r>
      <w:r>
        <w:rPr>
          <w:rFonts w:hAnsi="宋体" w:cs="Times New Roman"/>
        </w:rPr>
        <w:t>②③</w:t>
      </w:r>
      <w:r>
        <w:rPr>
          <w:rFonts w:ascii="Times New Roman" w:hAnsi="Times New Roman" w:cs="Times New Roman"/>
        </w:rPr>
        <w:t>过程分别称为细胞分裂和细胞分化</w:t>
      </w:r>
    </w:p>
    <w:p>
      <w:pPr>
        <w:pStyle w:val="10"/>
        <w:snapToGrid w:val="0"/>
        <w:spacing w:line="360" w:lineRule="auto"/>
        <w:rPr>
          <w:rFonts w:ascii="Times New Roman" w:hAnsi="Times New Roman" w:cs="Times New Roman"/>
        </w:rPr>
      </w:pPr>
      <w:r>
        <w:rPr>
          <w:rFonts w:ascii="Times New Roman" w:hAnsi="Times New Roman" w:cs="Times New Roman"/>
        </w:rPr>
        <w:t>B．该育种与传统杂交育种相比，最大的优点是繁殖速度快</w:t>
      </w:r>
    </w:p>
    <w:p>
      <w:pPr>
        <w:pStyle w:val="10"/>
        <w:snapToGrid w:val="0"/>
        <w:spacing w:line="360" w:lineRule="auto"/>
        <w:rPr>
          <w:rFonts w:ascii="Times New Roman" w:hAnsi="Times New Roman" w:cs="Times New Roman"/>
        </w:rPr>
      </w:pPr>
      <w:r>
        <w:rPr>
          <w:rFonts w:ascii="Times New Roman" w:hAnsi="Times New Roman" w:cs="Times New Roman"/>
        </w:rPr>
        <w:t>C．该育种过程说明已分化细胞中不表达的基因仍具有表达的潜能</w:t>
      </w:r>
    </w:p>
    <w:p>
      <w:pPr>
        <w:pStyle w:val="10"/>
        <w:snapToGrid w:val="0"/>
        <w:spacing w:line="360" w:lineRule="auto"/>
        <w:rPr>
          <w:rFonts w:ascii="Times New Roman" w:hAnsi="Times New Roman" w:cs="Times New Roman"/>
        </w:rPr>
      </w:pPr>
      <w:r>
        <w:rPr>
          <w:rFonts w:ascii="Times New Roman" w:hAnsi="Times New Roman" w:cs="Times New Roman"/>
        </w:rPr>
        <w:t>D．该育种方式涉及到转基因技术、胚胎移植技术</w:t>
      </w:r>
    </w:p>
    <w:p>
      <w:pPr>
        <w:pStyle w:val="10"/>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ABD</w:t>
      </w:r>
    </w:p>
    <w:p>
      <w:pPr>
        <w:pStyle w:val="10"/>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图中</w:t>
      </w:r>
      <w:r>
        <w:rPr>
          <w:rFonts w:hAnsi="宋体" w:eastAsia="楷体_GB2312" w:cs="Times New Roman"/>
        </w:rPr>
        <w:t>①</w:t>
      </w:r>
      <w:r>
        <w:rPr>
          <w:rFonts w:ascii="Times New Roman" w:hAnsi="Times New Roman" w:eastAsia="楷体_GB2312" w:cs="Times New Roman"/>
        </w:rPr>
        <w:t>表示基因工程技术，</w:t>
      </w:r>
      <w:r>
        <w:rPr>
          <w:rFonts w:hAnsi="宋体" w:eastAsia="楷体_GB2312" w:cs="Times New Roman"/>
        </w:rPr>
        <w:t>②③</w:t>
      </w:r>
      <w:r>
        <w:rPr>
          <w:rFonts w:ascii="Times New Roman" w:hAnsi="Times New Roman" w:eastAsia="楷体_GB2312" w:cs="Times New Roman"/>
        </w:rPr>
        <w:t>表示植物组织培养技术，其中</w:t>
      </w:r>
      <w:r>
        <w:rPr>
          <w:rFonts w:hAnsi="宋体" w:eastAsia="楷体_GB2312" w:cs="Times New Roman"/>
        </w:rPr>
        <w:t>②</w:t>
      </w:r>
      <w:r>
        <w:rPr>
          <w:rFonts w:ascii="Times New Roman" w:hAnsi="Times New Roman" w:eastAsia="楷体_GB2312" w:cs="Times New Roman"/>
        </w:rPr>
        <w:t>表示脱分化，</w:t>
      </w:r>
      <w:r>
        <w:rPr>
          <w:rFonts w:hAnsi="宋体" w:eastAsia="楷体_GB2312" w:cs="Times New Roman"/>
        </w:rPr>
        <w:t>③</w:t>
      </w:r>
      <w:r>
        <w:rPr>
          <w:rFonts w:ascii="Times New Roman" w:hAnsi="Times New Roman" w:eastAsia="楷体_GB2312" w:cs="Times New Roman"/>
        </w:rPr>
        <w:t>表示再分化，</w:t>
      </w:r>
      <w:r>
        <w:rPr>
          <w:rFonts w:hAnsi="宋体" w:eastAsia="楷体_GB2312" w:cs="Times New Roman"/>
        </w:rPr>
        <w:t>④</w:t>
      </w:r>
      <w:r>
        <w:rPr>
          <w:rFonts w:ascii="Times New Roman" w:hAnsi="Times New Roman" w:eastAsia="楷体_GB2312" w:cs="Times New Roman"/>
        </w:rPr>
        <w:t>表示在胚状体外面加人工胚乳和人工种皮制备人工种子的过程，A错误；该育种方法为基因工程育种，其最大的优点是目的性强，B错误；该技术依据的主要原理是植物细胞的全能性，已分化的细胞仍然能发育成完整的个体，说明其中一部分不表达的基因又开始表达，C正确；该育种过程不涉及胚胎移植技术，D错误。</w:t>
      </w:r>
    </w:p>
    <w:p>
      <w:pPr>
        <w:pStyle w:val="10"/>
        <w:snapToGrid w:val="0"/>
        <w:spacing w:line="360" w:lineRule="auto"/>
        <w:rPr>
          <w:rFonts w:ascii="Times New Roman" w:hAnsi="Times New Roman" w:cs="Times New Roman"/>
        </w:rPr>
      </w:pPr>
      <w:r>
        <w:rPr>
          <w:rFonts w:ascii="Times New Roman" w:hAnsi="Times New Roman" w:cs="Times New Roman"/>
        </w:rPr>
        <w:t>2．如图是植物组织培养的简略示意图，请据图回答下列问题：</w:t>
      </w:r>
    </w:p>
    <w:p>
      <w:pPr>
        <w:pStyle w:val="10"/>
        <w:snapToGrid w:val="0"/>
        <w:spacing w:line="360" w:lineRule="auto"/>
        <w:jc w:val="center"/>
        <w:rPr>
          <w:rFonts w:ascii="Times New Roman" w:hAnsi="Times New Roman" w:cs="Times New Roman"/>
        </w:rPr>
      </w:pPr>
      <w:r>
        <w:rPr>
          <w:rFonts w:ascii="Times New Roman" w:hAnsi="Times New Roman" w:cs="Times New Roman"/>
        </w:rPr>
        <w:t>A</w:t>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脱分化</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B</w:t>
      </w:r>
      <w:r>
        <w:rPr>
          <w:rFonts w:ascii="Times New Roman" w:hAnsi="Times New Roman" w:cs="Times New Roman"/>
        </w:rPr>
        <w:fldChar w:fldCharType="begin"/>
      </w:r>
      <w:r>
        <w:rPr>
          <w:rFonts w:ascii="Times New Roman" w:hAnsi="Times New Roman" w:cs="Times New Roman"/>
        </w:rPr>
        <w:instrText xml:space="preserve">eq \o(</w:instrText>
      </w:r>
      <w:r>
        <w:rPr>
          <w:rFonts w:hAnsi="宋体" w:cs="Times New Roman"/>
          <w:spacing w:val="-27"/>
        </w:rPr>
        <w:instrText xml:space="preserve">――</w:instrText>
      </w:r>
      <w:r>
        <w:rPr>
          <w:rFonts w:hAnsi="宋体" w:cs="Times New Roman"/>
        </w:rPr>
        <w:instrText xml:space="preserve">→</w:instrText>
      </w:r>
      <w:r>
        <w:rPr>
          <w:rFonts w:ascii="Times New Roman" w:hAnsi="Times New Roman" w:cs="Times New Roman"/>
        </w:rPr>
        <w:instrText xml:space="preserve">,\s\up7(</w:instrText>
      </w:r>
      <w:r>
        <w:rPr>
          <w:rFonts w:ascii="Times New Roman" w:hAnsi="Times New Roman" w:cs="Times New Roman"/>
          <w:sz w:val="15"/>
        </w:rPr>
        <w:instrText xml:space="preserve">再分化</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 xml:space="preserve">eq \x(C)</w:instrText>
      </w:r>
      <w:r>
        <w:rPr>
          <w:rFonts w:ascii="Times New Roman" w:hAnsi="Times New Roman" w:cs="Times New Roman"/>
        </w:rPr>
        <w:fldChar w:fldCharType="end"/>
      </w:r>
      <w:r>
        <w:rPr>
          <w:rFonts w:hAnsi="宋体" w:cs="Times New Roman"/>
          <w:spacing w:val="-25"/>
        </w:rPr>
        <w:t>―</w:t>
      </w:r>
      <w:r>
        <w:rPr>
          <w:rFonts w:hAnsi="宋体" w:cs="Times New Roman"/>
        </w:rPr>
        <w:t>→</w:t>
      </w:r>
      <w:r>
        <w:rPr>
          <w:rFonts w:ascii="Times New Roman" w:hAnsi="Times New Roman" w:cs="Times New Roman"/>
        </w:rPr>
        <w:t>D</w:t>
      </w:r>
    </w:p>
    <w:p>
      <w:pPr>
        <w:pStyle w:val="10"/>
        <w:snapToGrid w:val="0"/>
        <w:spacing w:line="360" w:lineRule="auto"/>
        <w:rPr>
          <w:rFonts w:ascii="Times New Roman" w:hAnsi="Times New Roman" w:cs="Times New Roman"/>
        </w:rPr>
      </w:pPr>
      <w:r>
        <w:rPr>
          <w:rFonts w:ascii="Times New Roman" w:hAnsi="Times New Roman" w:cs="Times New Roman"/>
        </w:rPr>
        <w:t>(1)A表示离体的植物器官、组织或细胞，它能被培养成D的根本原因是____________________________。</w:t>
      </w:r>
    </w:p>
    <w:p>
      <w:pPr>
        <w:pStyle w:val="10"/>
        <w:snapToGrid w:val="0"/>
        <w:spacing w:line="360" w:lineRule="auto"/>
        <w:rPr>
          <w:rFonts w:ascii="Times New Roman" w:hAnsi="Times New Roman" w:cs="Times New Roman"/>
        </w:rPr>
      </w:pPr>
      <w:r>
        <w:rPr>
          <w:rFonts w:ascii="Times New Roman" w:hAnsi="Times New Roman" w:cs="Times New Roman"/>
        </w:rPr>
        <w:t>(2)在A脱分化形成B的过程中，除需要提供营养外，还需要__________的诱导。B表示________________组织，构成B的是具有分生(分裂)能力的薄壁细胞。</w:t>
      </w:r>
    </w:p>
    <w:p>
      <w:pPr>
        <w:pStyle w:val="10"/>
        <w:snapToGrid w:val="0"/>
        <w:spacing w:line="360" w:lineRule="auto"/>
        <w:rPr>
          <w:rFonts w:ascii="Times New Roman" w:hAnsi="Times New Roman" w:cs="Times New Roman"/>
        </w:rPr>
      </w:pPr>
      <w:r>
        <w:rPr>
          <w:rFonts w:ascii="Times New Roman" w:hAnsi="Times New Roman" w:cs="Times New Roman"/>
        </w:rPr>
        <w:t>(3)要制造人工种子，应该选用________(填编号)作材料。</w:t>
      </w:r>
    </w:p>
    <w:p>
      <w:pPr>
        <w:pStyle w:val="10"/>
        <w:snapToGrid w:val="0"/>
        <w:spacing w:line="360" w:lineRule="auto"/>
        <w:rPr>
          <w:rFonts w:ascii="Times New Roman" w:hAnsi="Times New Roman" w:cs="Times New Roman"/>
        </w:rPr>
      </w:pPr>
      <w:r>
        <w:rPr>
          <w:rFonts w:ascii="Times New Roman" w:hAnsi="Times New Roman" w:cs="Times New Roman"/>
        </w:rPr>
        <w:t>(4)从A到D的整个过程，细胞进行分裂的方式是____________________。</w:t>
      </w:r>
    </w:p>
    <w:p>
      <w:pPr>
        <w:pStyle w:val="10"/>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(1)植物细胞具有全能性　(2)激素　愈伤　(3)C</w:t>
      </w:r>
    </w:p>
    <w:p>
      <w:pPr>
        <w:pStyle w:val="10"/>
        <w:snapToGrid w:val="0"/>
        <w:spacing w:line="360" w:lineRule="auto"/>
        <w:rPr>
          <w:rFonts w:ascii="Times New Roman" w:hAnsi="Times New Roman" w:cs="Times New Roman"/>
        </w:rPr>
      </w:pPr>
      <w:r>
        <w:rPr>
          <w:rFonts w:ascii="Times New Roman" w:hAnsi="Times New Roman" w:cs="Times New Roman"/>
        </w:rPr>
        <w:t>(4)有丝分裂</w:t>
      </w:r>
    </w:p>
    <w:p>
      <w:pPr>
        <w:pStyle w:val="10"/>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外植体经植物组织培养形成完整的植株，其根本原因是植物细胞具有全能性。(2)外植体通过脱分化形成愈伤组织过程中，除需要提供营养外，还需要激素的诱导。(3)人工种子是指以通过植物组织培养得到的胚状体、不定芽、顶芽和腋芽等为材料，通过人工薄膜包装得到的种子。(4)植物组织培养属于无性生殖范畴，因此从A到D的整个过程，细胞是通过有丝分裂的方式进行增殖的。</w:t>
      </w:r>
    </w:p>
    <w:p>
      <w:pPr>
        <w:pStyle w:val="10"/>
        <w:snapToGrid w:val="0"/>
        <w:spacing w:line="360" w:lineRule="auto"/>
        <w:rPr>
          <w:rFonts w:ascii="Times New Roman" w:hAnsi="Times New Roman" w:cs="Times New Roman"/>
        </w:rPr>
      </w:pPr>
      <w:r>
        <w:rPr>
          <w:rFonts w:ascii="Times New Roman" w:hAnsi="Times New Roman" w:eastAsia="黑体" w:cs="Times New Roman"/>
        </w:rPr>
        <w:t>考向二　植物体细胞杂交</w:t>
      </w:r>
    </w:p>
    <w:p>
      <w:pPr>
        <w:pStyle w:val="10"/>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人教江苏\\WORD\\热点拓展.TIF"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94690" cy="295910"/>
            <wp:effectExtent l="0" t="0" r="10160" b="8890"/>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20" r:link="rId21"/>
                    <a:stretch>
                      <a:fillRect/>
                    </a:stretch>
                  </pic:blipFill>
                  <pic:spPr>
                    <a:xfrm>
                      <a:off x="0" y="0"/>
                      <a:ext cx="694690" cy="295910"/>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eastAsia="楷体_GB2312" w:cs="Times New Roman"/>
        </w:rPr>
      </w:pPr>
      <w:r>
        <w:rPr>
          <w:rFonts w:ascii="Times New Roman" w:hAnsi="Times New Roman" w:eastAsia="黑体" w:cs="Times New Roman"/>
        </w:rPr>
        <w:t>据图分析植物体细胞杂交过程</w:t>
      </w:r>
    </w:p>
    <w:p>
      <w:pPr>
        <w:pStyle w:val="10"/>
        <w:snapToGrid w:val="0"/>
        <w:spacing w:line="360" w:lineRule="auto"/>
        <w:jc w:val="center"/>
        <w:rPr>
          <w:rFonts w:ascii="Times New Roman" w:hAnsi="Times New Roman" w:eastAsia="楷体_GB2312" w:cs="Times New Roman"/>
        </w:rPr>
      </w:pPr>
      <w:r>
        <w:rPr>
          <w:rFonts w:ascii="Times New Roman" w:hAnsi="Times New Roman" w:eastAsia="楷体_GB2312" w:cs="Times New Roman"/>
        </w:rPr>
        <w:fldChar w:fldCharType="begin"/>
      </w:r>
      <w:r>
        <w:rPr>
          <w:rFonts w:hint="eastAsia" w:ascii="Times New Roman" w:hAnsi="Times New Roman" w:eastAsia="楷体_GB2312" w:cs="Times New Roman"/>
        </w:rPr>
        <w:instrText xml:space="preserve"> INCLUDEPICTURE "E:\\徐圣哲\\2020\\一轮\\生物 人教江苏\\WORD\\6-135+1.TIF" \* MERGEFORMAT </w:instrText>
      </w:r>
      <w:r>
        <w:rPr>
          <w:rFonts w:ascii="Times New Roman" w:hAnsi="Times New Roman" w:eastAsia="楷体_GB2312" w:cs="Times New Roman"/>
        </w:rPr>
        <w:fldChar w:fldCharType="separate"/>
      </w:r>
      <w:r>
        <w:rPr>
          <w:rFonts w:ascii="Times New Roman" w:hAnsi="Times New Roman" w:eastAsia="楷体_GB2312" w:cs="Times New Roman"/>
        </w:rPr>
        <w:drawing>
          <wp:inline distT="0" distB="0" distL="114300" distR="114300">
            <wp:extent cx="2734310" cy="977265"/>
            <wp:effectExtent l="0" t="0" r="8890" b="13335"/>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pic:cNvPicPr>
                  </pic:nvPicPr>
                  <pic:blipFill>
                    <a:blip r:embed="rId22" r:link="rId23"/>
                    <a:stretch>
                      <a:fillRect/>
                    </a:stretch>
                  </pic:blipFill>
                  <pic:spPr>
                    <a:xfrm>
                      <a:off x="0" y="0"/>
                      <a:ext cx="2734310" cy="977265"/>
                    </a:xfrm>
                    <a:prstGeom prst="rect">
                      <a:avLst/>
                    </a:prstGeom>
                    <a:noFill/>
                    <a:ln>
                      <a:noFill/>
                    </a:ln>
                  </pic:spPr>
                </pic:pic>
              </a:graphicData>
            </a:graphic>
          </wp:inline>
        </w:drawing>
      </w:r>
      <w:r>
        <w:rPr>
          <w:rFonts w:ascii="Times New Roman" w:hAnsi="Times New Roman" w:eastAsia="楷体_GB2312" w:cs="Times New Roman"/>
        </w:rPr>
        <w:fldChar w:fldCharType="end"/>
      </w:r>
    </w:p>
    <w:p>
      <w:pPr>
        <w:pStyle w:val="10"/>
        <w:snapToGrid w:val="0"/>
        <w:spacing w:line="360" w:lineRule="auto"/>
        <w:rPr>
          <w:rFonts w:ascii="Times New Roman" w:hAnsi="Times New Roman" w:cs="Times New Roman"/>
        </w:rPr>
      </w:pPr>
      <w:r>
        <w:rPr>
          <w:rFonts w:ascii="Times New Roman" w:hAnsi="Times New Roman" w:eastAsia="楷体_GB2312" w:cs="Times New Roman"/>
        </w:rPr>
        <w:t>(1)如何根据细胞膜表面荧光判断该原生质体是由番茄和马铃薯融合而成的？</w:t>
      </w:r>
    </w:p>
    <w:p>
      <w:pPr>
        <w:pStyle w:val="10"/>
        <w:snapToGrid w:val="0"/>
        <w:spacing w:line="360" w:lineRule="auto"/>
        <w:rPr>
          <w:rFonts w:ascii="Times New Roman" w:hAnsi="Times New Roman" w:cs="Times New Roman"/>
        </w:rPr>
      </w:pPr>
      <w:r>
        <w:rPr>
          <w:rFonts w:ascii="Times New Roman" w:hAnsi="Times New Roman" w:eastAsia="黑体" w:cs="Times New Roman"/>
        </w:rPr>
        <w:t>提示</w:t>
      </w:r>
      <w:r>
        <w:rPr>
          <w:rFonts w:ascii="Times New Roman" w:hAnsi="Times New Roman" w:eastAsia="仿宋_GB2312" w:cs="Times New Roman"/>
        </w:rPr>
        <w:t>　融合的细胞表面既有红色荧光又有绿色荧光。</w:t>
      </w:r>
    </w:p>
    <w:p>
      <w:pPr>
        <w:pStyle w:val="10"/>
        <w:snapToGrid w:val="0"/>
        <w:spacing w:line="360" w:lineRule="auto"/>
        <w:rPr>
          <w:rFonts w:ascii="Times New Roman" w:hAnsi="Times New Roman" w:cs="Times New Roman"/>
        </w:rPr>
      </w:pPr>
      <w:r>
        <w:rPr>
          <w:rFonts w:ascii="Times New Roman" w:hAnsi="Times New Roman" w:eastAsia="楷体_GB2312" w:cs="Times New Roman"/>
        </w:rPr>
        <w:t>(2)图中</w:t>
      </w:r>
      <w:r>
        <w:rPr>
          <w:rFonts w:hAnsi="宋体" w:eastAsia="楷体_GB2312" w:cs="Times New Roman"/>
        </w:rPr>
        <w:t>③④</w:t>
      </w:r>
      <w:r>
        <w:rPr>
          <w:rFonts w:ascii="Times New Roman" w:hAnsi="Times New Roman" w:eastAsia="楷体_GB2312" w:cs="Times New Roman"/>
        </w:rPr>
        <w:t>都需要光照吗？</w:t>
      </w:r>
    </w:p>
    <w:p>
      <w:pPr>
        <w:pStyle w:val="10"/>
        <w:snapToGrid w:val="0"/>
        <w:spacing w:line="360" w:lineRule="auto"/>
        <w:rPr>
          <w:rFonts w:ascii="Times New Roman" w:hAnsi="Times New Roman" w:eastAsia="仿宋_GB2312" w:cs="Times New Roman"/>
        </w:rPr>
      </w:pPr>
      <w:r>
        <w:rPr>
          <w:rFonts w:ascii="Times New Roman" w:hAnsi="Times New Roman" w:eastAsia="黑体" w:cs="Times New Roman"/>
        </w:rPr>
        <w:t>提示　</w:t>
      </w:r>
      <w:r>
        <w:rPr>
          <w:rFonts w:hAnsi="宋体" w:eastAsia="仿宋_GB2312" w:cs="Times New Roman"/>
        </w:rPr>
        <w:t>③</w:t>
      </w:r>
      <w:r>
        <w:rPr>
          <w:rFonts w:ascii="Times New Roman" w:hAnsi="Times New Roman" w:eastAsia="仿宋_GB2312" w:cs="Times New Roman"/>
        </w:rPr>
        <w:t>脱分化阶段不需要给予光照，</w:t>
      </w:r>
      <w:r>
        <w:rPr>
          <w:rFonts w:hAnsi="宋体" w:eastAsia="仿宋_GB2312" w:cs="Times New Roman"/>
        </w:rPr>
        <w:t>④</w:t>
      </w:r>
      <w:r>
        <w:rPr>
          <w:rFonts w:ascii="Times New Roman" w:hAnsi="Times New Roman" w:eastAsia="仿宋_GB2312" w:cs="Times New Roman"/>
        </w:rPr>
        <w:t>再分化阶段需要给予光照，以利于叶绿素的形成。</w:t>
      </w:r>
    </w:p>
    <w:p>
      <w:pPr>
        <w:pStyle w:val="10"/>
        <w:snapToGrid w:val="0"/>
        <w:spacing w:line="360" w:lineRule="auto"/>
        <w:rPr>
          <w:rFonts w:ascii="Times New Roman" w:hAnsi="Times New Roman" w:cs="Times New Roman"/>
        </w:rPr>
      </w:pPr>
      <w:r>
        <w:rPr>
          <w:rFonts w:ascii="Times New Roman" w:hAnsi="Times New Roman" w:eastAsia="楷体_GB2312" w:cs="Times New Roman"/>
        </w:rPr>
        <w:t>(3)若番茄细胞内有m条染色体，马铃薯细胞内有n条染色体，则</w:t>
      </w:r>
      <w:r>
        <w:rPr>
          <w:rFonts w:hAnsi="宋体" w:cs="Times New Roman"/>
        </w:rPr>
        <w:t>“</w:t>
      </w:r>
      <w:r>
        <w:rPr>
          <w:rFonts w:ascii="Times New Roman" w:hAnsi="Times New Roman" w:eastAsia="楷体_GB2312" w:cs="Times New Roman"/>
        </w:rPr>
        <w:t>番茄—马铃薯</w:t>
      </w:r>
      <w:r>
        <w:rPr>
          <w:rFonts w:hAnsi="宋体" w:cs="Times New Roman"/>
        </w:rPr>
        <w:t>”</w:t>
      </w:r>
      <w:r>
        <w:rPr>
          <w:rFonts w:ascii="Times New Roman" w:hAnsi="Times New Roman" w:eastAsia="楷体_GB2312" w:cs="Times New Roman"/>
        </w:rPr>
        <w:t>细胞在有丝分裂后期含有多少条染色体？</w:t>
      </w:r>
    </w:p>
    <w:p>
      <w:pPr>
        <w:pStyle w:val="10"/>
        <w:snapToGrid w:val="0"/>
        <w:spacing w:line="360" w:lineRule="auto"/>
        <w:rPr>
          <w:rFonts w:ascii="Times New Roman" w:hAnsi="Times New Roman" w:cs="Times New Roman"/>
        </w:rPr>
      </w:pPr>
      <w:r>
        <w:rPr>
          <w:rFonts w:ascii="Times New Roman" w:hAnsi="Times New Roman" w:eastAsia="黑体" w:cs="Times New Roman"/>
        </w:rPr>
        <w:t>提示</w:t>
      </w:r>
      <w:r>
        <w:rPr>
          <w:rFonts w:ascii="Times New Roman" w:hAnsi="Times New Roman" w:eastAsia="仿宋_GB2312" w:cs="Times New Roman"/>
        </w:rPr>
        <w:t>　2(m＋n)条。</w:t>
      </w:r>
    </w:p>
    <w:p>
      <w:pPr>
        <w:pStyle w:val="10"/>
        <w:snapToGrid w:val="0"/>
        <w:spacing w:line="360" w:lineRule="auto"/>
        <w:rPr>
          <w:rFonts w:ascii="Times New Roman" w:hAnsi="Times New Roman" w:cs="Times New Roman"/>
        </w:rPr>
      </w:pPr>
      <w:r>
        <w:rPr>
          <w:rFonts w:ascii="Times New Roman" w:hAnsi="Times New Roman" w:eastAsia="楷体_GB2312" w:cs="Times New Roman"/>
        </w:rPr>
        <w:t>(4)若杂种细胞培育成的</w:t>
      </w:r>
      <w:r>
        <w:rPr>
          <w:rFonts w:hAnsi="宋体" w:cs="Times New Roman"/>
        </w:rPr>
        <w:t>“</w:t>
      </w:r>
      <w:r>
        <w:rPr>
          <w:rFonts w:ascii="Times New Roman" w:hAnsi="Times New Roman" w:eastAsia="楷体_GB2312" w:cs="Times New Roman"/>
        </w:rPr>
        <w:t>番茄—马铃薯</w:t>
      </w:r>
      <w:r>
        <w:rPr>
          <w:rFonts w:hAnsi="宋体" w:cs="Times New Roman"/>
        </w:rPr>
        <w:t>”</w:t>
      </w:r>
      <w:r>
        <w:rPr>
          <w:rFonts w:ascii="Times New Roman" w:hAnsi="Times New Roman" w:eastAsia="楷体_GB2312" w:cs="Times New Roman"/>
        </w:rPr>
        <w:t>植株为四倍体，则此杂种植株的花粉经离体培养得到的植株属于几倍体植株？</w:t>
      </w:r>
    </w:p>
    <w:p>
      <w:pPr>
        <w:pStyle w:val="10"/>
        <w:snapToGrid w:val="0"/>
        <w:spacing w:line="360" w:lineRule="auto"/>
        <w:rPr>
          <w:rFonts w:ascii="Times New Roman" w:hAnsi="Times New Roman" w:cs="Times New Roman"/>
        </w:rPr>
      </w:pPr>
      <w:r>
        <w:rPr>
          <w:rFonts w:ascii="Times New Roman" w:hAnsi="Times New Roman" w:eastAsia="黑体" w:cs="Times New Roman"/>
        </w:rPr>
        <w:t>提示</w:t>
      </w:r>
      <w:r>
        <w:rPr>
          <w:rFonts w:ascii="Times New Roman" w:hAnsi="Times New Roman" w:eastAsia="仿宋_GB2312" w:cs="Times New Roman"/>
        </w:rPr>
        <w:t>　单倍体植株。</w:t>
      </w:r>
    </w:p>
    <w:p>
      <w:pPr>
        <w:pStyle w:val="10"/>
        <w:snapToGrid w:val="0"/>
        <w:spacing w:line="360" w:lineRule="auto"/>
        <w:jc w:val="left"/>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人教江苏\\WORD\\命题示例.TIF"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708025" cy="295910"/>
            <wp:effectExtent l="0" t="0" r="15875" b="8890"/>
            <wp:docPr id="1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pic:cNvPicPr>
                      <a:picLocks noChangeAspect="1"/>
                    </pic:cNvPicPr>
                  </pic:nvPicPr>
                  <pic:blipFill>
                    <a:blip r:embed="rId24" r:link="rId25"/>
                    <a:stretch>
                      <a:fillRect/>
                    </a:stretch>
                  </pic:blipFill>
                  <pic:spPr>
                    <a:xfrm>
                      <a:off x="0" y="0"/>
                      <a:ext cx="708025" cy="295910"/>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3．利用相关工程技术可以获得抗黑腐病杂种黑芥—花椰菜植株，已知野生黑芥具有黑腐病的抗性基因，而花椰菜易受黑腐病菌的危害而患黑腐病，技术人员用一定剂量的紫外线处理黑芥原生质体可使其染色体片段化，并丧失再生能力，再利用此原生质体作为部分遗传物质的供体与完整的花椰菜原生质体融合，流程如下图。据图回答下列问题：</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人教江苏\\WORD\\10-34.TIF"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882265" cy="1362710"/>
            <wp:effectExtent l="0" t="0" r="13335" b="8890"/>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26" r:link="rId27"/>
                    <a:stretch>
                      <a:fillRect/>
                    </a:stretch>
                  </pic:blipFill>
                  <pic:spPr>
                    <a:xfrm>
                      <a:off x="0" y="0"/>
                      <a:ext cx="2882265" cy="1362710"/>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(1)该过程用到的工程技术有________________和________________。</w:t>
      </w:r>
    </w:p>
    <w:p>
      <w:pPr>
        <w:pStyle w:val="10"/>
        <w:snapToGrid w:val="0"/>
        <w:spacing w:line="360" w:lineRule="auto"/>
        <w:rPr>
          <w:rFonts w:ascii="Times New Roman" w:hAnsi="Times New Roman" w:cs="Times New Roman"/>
        </w:rPr>
      </w:pPr>
      <w:r>
        <w:rPr>
          <w:rFonts w:ascii="Times New Roman" w:hAnsi="Times New Roman" w:cs="Times New Roman"/>
        </w:rPr>
        <w:t>(2)过程</w:t>
      </w:r>
      <w:r>
        <w:rPr>
          <w:rFonts w:hAnsi="宋体" w:cs="Times New Roman"/>
        </w:rPr>
        <w:t>①</w:t>
      </w:r>
      <w:r>
        <w:rPr>
          <w:rFonts w:ascii="Times New Roman" w:hAnsi="Times New Roman" w:cs="Times New Roman"/>
        </w:rPr>
        <w:t>所需的酶是____________________________，过程</w:t>
      </w:r>
      <w:r>
        <w:rPr>
          <w:rFonts w:hAnsi="宋体" w:cs="Times New Roman"/>
        </w:rPr>
        <w:t>②</w:t>
      </w:r>
      <w:r>
        <w:rPr>
          <w:rFonts w:ascii="Times New Roman" w:hAnsi="Times New Roman" w:cs="Times New Roman"/>
        </w:rPr>
        <w:t>PEG的作用是________________，经过</w:t>
      </w:r>
      <w:r>
        <w:rPr>
          <w:rFonts w:hAnsi="宋体" w:cs="Times New Roman"/>
        </w:rPr>
        <w:t>②</w:t>
      </w:r>
      <w:r>
        <w:rPr>
          <w:rFonts w:ascii="Times New Roman" w:hAnsi="Times New Roman" w:cs="Times New Roman"/>
        </w:rPr>
        <w:t>操作后，需筛选出融合的杂种细胞，显微镜下观察融合的活细胞中有供体的叶绿体存在可作为初步筛选杂种细胞的标志。</w:t>
      </w:r>
    </w:p>
    <w:p>
      <w:pPr>
        <w:pStyle w:val="10"/>
        <w:snapToGrid w:val="0"/>
        <w:spacing w:line="360" w:lineRule="auto"/>
        <w:rPr>
          <w:rFonts w:ascii="Times New Roman" w:hAnsi="Times New Roman" w:cs="Times New Roman"/>
        </w:rPr>
      </w:pPr>
      <w:r>
        <w:rPr>
          <w:rFonts w:ascii="Times New Roman" w:hAnsi="Times New Roman" w:cs="Times New Roman"/>
        </w:rPr>
        <w:t>(3)原生质体培养液中需要加入适宜浓度的甘露醇以保持一定的渗透压，其作用是________________。原生质体经过细胞壁再生，进而分裂和脱分化形成________________________________________________________________________。</w:t>
      </w:r>
    </w:p>
    <w:p>
      <w:pPr>
        <w:pStyle w:val="10"/>
        <w:snapToGrid w:val="0"/>
        <w:spacing w:line="360" w:lineRule="auto"/>
        <w:rPr>
          <w:rFonts w:ascii="Times New Roman" w:hAnsi="Times New Roman" w:cs="Times New Roman"/>
        </w:rPr>
      </w:pPr>
      <w:r>
        <w:rPr>
          <w:rFonts w:ascii="Times New Roman" w:hAnsi="Times New Roman" w:cs="Times New Roman"/>
        </w:rPr>
        <w:t>(4)若分析再生植株的染色体变异类型，应剪取再生植株和双亲植株的根尖，制成装片，然后在显微镜下观察比较染色体的______________；将杂种植株栽培在含有____________的环境中，可筛选出具有高抗性的杂种植株。</w:t>
      </w:r>
    </w:p>
    <w:p>
      <w:pPr>
        <w:pStyle w:val="10"/>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(1)植物体细胞杂交　植物组织培养　(2)纤维素酶和果胶酶　诱导原生质体的融合　(3)保持原生质体完整性　愈伤组织　(4)形态和数目　黑腐病菌</w:t>
      </w:r>
    </w:p>
    <w:p>
      <w:pPr>
        <w:pStyle w:val="10"/>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(1)据题图可知，该流程图表示先去掉两种植物细胞的细胞壁，然后诱导融合获得杂种细胞，通过植物组织培养获得杂种植株。(2)植物细胞的细胞壁的主要成分是纤维素和果胶，因此采用纤维素酶和果胶酶去掉植物细胞的细胞壁；PEG(聚乙二醇)的作用是诱导原生质体的融合。(3)去掉细胞壁后获得的原生质体需要放在适宜浓度的甘露醇溶液中，保持原生质体完整性，避免失水或吸水；在植物组织培养中，经过脱分化后形成愈伤组织。(4)由于染色体在显微镜下能看见，因此可以制作临时装片，观察染色体的形态和数目，以确定是否发生染色体变异；对杂种植株进行鉴定最简单的方法是从个体水平上进行检测，即接种黑腐病菌，观察植株的性状。</w:t>
      </w:r>
    </w:p>
    <w:p>
      <w:pPr>
        <w:pStyle w:val="10"/>
        <w:snapToGrid w:val="0"/>
        <w:spacing w:line="360" w:lineRule="auto"/>
        <w:rPr>
          <w:rFonts w:ascii="Times New Roman" w:hAnsi="Times New Roman" w:cs="Times New Roman"/>
        </w:rPr>
      </w:pPr>
      <w:r>
        <w:rPr>
          <w:rFonts w:ascii="Times New Roman" w:hAnsi="Times New Roman" w:cs="Times New Roman"/>
        </w:rPr>
        <w:t>4．通过细胞工程技术，利用甲、乙两种植物的各自优势(甲耐盐，细胞中含M条染色体；乙高产，细胞中含有N条染色体)，培育高产耐盐的杂种植株。请完善下列实验流程并回答问题：</w:t>
      </w:r>
    </w:p>
    <w:p>
      <w:pPr>
        <w:pStyle w:val="10"/>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"E:\\徐圣哲\\2020\\一轮\\生物 人教江苏\\WORD\\6-138.TIF"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573020" cy="1156335"/>
            <wp:effectExtent l="0" t="0" r="17780" b="5715"/>
            <wp:docPr id="1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7"/>
                    <pic:cNvPicPr>
                      <a:picLocks noChangeAspect="1"/>
                    </pic:cNvPicPr>
                  </pic:nvPicPr>
                  <pic:blipFill>
                    <a:blip r:embed="rId28" r:link="rId29"/>
                    <a:stretch>
                      <a:fillRect/>
                    </a:stretch>
                  </pic:blipFill>
                  <pic:spPr>
                    <a:xfrm>
                      <a:off x="0" y="0"/>
                      <a:ext cx="2573020" cy="1156335"/>
                    </a:xfrm>
                    <a:prstGeom prst="rect">
                      <a:avLst/>
                    </a:prstGeom>
                    <a:noFill/>
                    <a:ln>
                      <a:noFill/>
                    </a:ln>
                  </pic:spPr>
                </pic:pic>
              </a:graphicData>
            </a:graphic>
          </wp:inline>
        </w:drawing>
      </w:r>
      <w:r>
        <w:rPr>
          <w:rFonts w:ascii="Times New Roman" w:hAnsi="Times New Roman" w:cs="Times New Roman"/>
        </w:rPr>
        <w:fldChar w:fldCharType="end"/>
      </w:r>
    </w:p>
    <w:p>
      <w:pPr>
        <w:pStyle w:val="10"/>
        <w:snapToGrid w:val="0"/>
        <w:spacing w:line="360" w:lineRule="auto"/>
        <w:rPr>
          <w:rFonts w:ascii="Times New Roman" w:hAnsi="Times New Roman" w:cs="Times New Roman"/>
        </w:rPr>
      </w:pPr>
      <w:r>
        <w:rPr>
          <w:rFonts w:ascii="Times New Roman" w:hAnsi="Times New Roman" w:cs="Times New Roman"/>
        </w:rPr>
        <w:t>(1)B是______________________，D是具有__________性状的幼苗。</w:t>
      </w:r>
    </w:p>
    <w:p>
      <w:pPr>
        <w:pStyle w:val="10"/>
        <w:snapToGrid w:val="0"/>
        <w:spacing w:line="360" w:lineRule="auto"/>
        <w:rPr>
          <w:rFonts w:ascii="Times New Roman" w:hAnsi="Times New Roman" w:cs="Times New Roman"/>
        </w:rPr>
      </w:pPr>
      <w:r>
        <w:rPr>
          <w:rFonts w:ascii="Times New Roman" w:hAnsi="Times New Roman" w:cs="Times New Roman"/>
        </w:rPr>
        <w:t>(2)由C形成植株的过程利用了____________________技术。愈伤组织形成D需要经过__________过程，需要将愈伤组织转接到________________________培养基。整个培养过程要在________和人工控制条件下进行。</w:t>
      </w:r>
    </w:p>
    <w:p>
      <w:pPr>
        <w:pStyle w:val="10"/>
        <w:snapToGrid w:val="0"/>
        <w:spacing w:line="360" w:lineRule="auto"/>
        <w:rPr>
          <w:rFonts w:ascii="Times New Roman" w:hAnsi="Times New Roman" w:cs="Times New Roman"/>
        </w:rPr>
      </w:pPr>
      <w:r>
        <w:rPr>
          <w:rFonts w:ascii="Times New Roman" w:hAnsi="Times New Roman" w:cs="Times New Roman"/>
        </w:rPr>
        <w:t>(3)植物体细胞融合完成(成功)的标志是______________________。</w:t>
      </w:r>
    </w:p>
    <w:p>
      <w:pPr>
        <w:pStyle w:val="10"/>
        <w:snapToGrid w:val="0"/>
        <w:spacing w:line="360" w:lineRule="auto"/>
        <w:rPr>
          <w:rFonts w:ascii="Times New Roman" w:hAnsi="Times New Roman" w:cs="Times New Roman"/>
        </w:rPr>
      </w:pPr>
      <w:r>
        <w:rPr>
          <w:rFonts w:ascii="Times New Roman" w:hAnsi="Times New Roman" w:cs="Times New Roman"/>
        </w:rPr>
        <w:t>(4)从理论上讲，目的植株的染色体数目为__________。这项研究对于培养作物新品种方面的重大意义在于________________________________。</w:t>
      </w:r>
    </w:p>
    <w:p>
      <w:pPr>
        <w:pStyle w:val="10"/>
        <w:snapToGrid w:val="0"/>
        <w:spacing w:line="360" w:lineRule="auto"/>
        <w:rPr>
          <w:rFonts w:ascii="Times New Roman" w:hAnsi="Times New Roman" w:cs="Times New Roman"/>
        </w:rPr>
      </w:pPr>
      <w:r>
        <w:rPr>
          <w:rFonts w:ascii="Times New Roman" w:hAnsi="Times New Roman" w:cs="Times New Roman"/>
        </w:rPr>
        <w:t>(5)利用植物体细胞杂交的方法培育作物新品种过程中，遗传物质的传递________(填</w:t>
      </w:r>
      <w:r>
        <w:rPr>
          <w:rFonts w:hAnsi="宋体" w:cs="Times New Roman"/>
        </w:rPr>
        <w:t>“</w:t>
      </w:r>
      <w:r>
        <w:rPr>
          <w:rFonts w:ascii="Times New Roman" w:hAnsi="Times New Roman" w:cs="Times New Roman"/>
        </w:rPr>
        <w:t>遵循</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不遵循</w:t>
      </w:r>
      <w:r>
        <w:rPr>
          <w:rFonts w:hAnsi="宋体" w:cs="Times New Roman"/>
        </w:rPr>
        <w:t>”</w:t>
      </w:r>
      <w:r>
        <w:rPr>
          <w:rFonts w:ascii="Times New Roman" w:hAnsi="Times New Roman" w:cs="Times New Roman"/>
        </w:rPr>
        <w:t>)孟德尔的遗传规律。</w:t>
      </w:r>
    </w:p>
    <w:p>
      <w:pPr>
        <w:pStyle w:val="10"/>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(1)融合的原生质体　 耐盐</w:t>
      </w:r>
    </w:p>
    <w:p>
      <w:pPr>
        <w:pStyle w:val="10"/>
        <w:snapToGrid w:val="0"/>
        <w:spacing w:line="360" w:lineRule="auto"/>
        <w:rPr>
          <w:rFonts w:ascii="Times New Roman" w:hAnsi="Times New Roman" w:cs="Times New Roman"/>
        </w:rPr>
      </w:pPr>
      <w:r>
        <w:rPr>
          <w:rFonts w:ascii="Times New Roman" w:hAnsi="Times New Roman" w:cs="Times New Roman"/>
        </w:rPr>
        <w:t>(2)植物组织培养　 再分化　　分化　 无菌</w:t>
      </w:r>
    </w:p>
    <w:p>
      <w:pPr>
        <w:pStyle w:val="10"/>
        <w:snapToGrid w:val="0"/>
        <w:spacing w:line="360" w:lineRule="auto"/>
        <w:rPr>
          <w:rFonts w:ascii="Times New Roman" w:hAnsi="Times New Roman" w:cs="Times New Roman"/>
        </w:rPr>
      </w:pPr>
      <w:r>
        <w:rPr>
          <w:rFonts w:ascii="Times New Roman" w:hAnsi="Times New Roman" w:cs="Times New Roman"/>
        </w:rPr>
        <w:t>(3)再生出新的细胞壁</w:t>
      </w:r>
    </w:p>
    <w:p>
      <w:pPr>
        <w:pStyle w:val="10"/>
        <w:snapToGrid w:val="0"/>
        <w:spacing w:line="360" w:lineRule="auto"/>
        <w:rPr>
          <w:rFonts w:ascii="Times New Roman" w:hAnsi="Times New Roman" w:cs="Times New Roman"/>
        </w:rPr>
      </w:pPr>
      <w:r>
        <w:rPr>
          <w:rFonts w:ascii="Times New Roman" w:hAnsi="Times New Roman" w:cs="Times New Roman"/>
        </w:rPr>
        <w:t>(4)M＋N　　可以克服远缘杂交不亲和的障碍(或可以克服生殖隔离)</w:t>
      </w:r>
    </w:p>
    <w:p>
      <w:pPr>
        <w:pStyle w:val="10"/>
        <w:snapToGrid w:val="0"/>
        <w:spacing w:line="360" w:lineRule="auto"/>
        <w:rPr>
          <w:rFonts w:ascii="Times New Roman" w:hAnsi="Times New Roman" w:cs="Times New Roman"/>
        </w:rPr>
      </w:pPr>
      <w:r>
        <w:rPr>
          <w:rFonts w:ascii="Times New Roman" w:hAnsi="Times New Roman" w:cs="Times New Roman"/>
        </w:rPr>
        <w:t>(5)不遵循</w:t>
      </w:r>
    </w:p>
    <w:p>
      <w:pPr>
        <w:pStyle w:val="10"/>
        <w:snapToGrid w:val="0"/>
        <w:spacing w:line="360" w:lineRule="auto"/>
        <w:rPr>
          <w:rFonts w:ascii="Times New Roman" w:hAnsi="Times New Roman" w:eastAsia="楷体_GB2312" w:cs="Times New Roman"/>
        </w:rPr>
      </w:pPr>
      <w:r>
        <w:rPr>
          <w:rFonts w:ascii="Times New Roman" w:hAnsi="Times New Roman" w:eastAsia="黑体" w:cs="Times New Roman"/>
        </w:rPr>
        <w:t>解析　</w:t>
      </w:r>
      <w:r>
        <w:rPr>
          <w:rFonts w:ascii="Times New Roman" w:hAnsi="Times New Roman" w:eastAsia="楷体_GB2312" w:cs="Times New Roman"/>
        </w:rPr>
        <w:t>(1)A是去除细胞壁获取原生质体的过程，植物细胞壁的主要成分是纤维素和果胶，去除细胞壁所用的是纤维素酶和果胶酶，B是融合的原生质体，D是用含钠盐的培养基筛选出的耐盐性状的幼苗。</w:t>
      </w:r>
    </w:p>
    <w:p>
      <w:pPr>
        <w:pStyle w:val="10"/>
        <w:snapToGrid w:val="0"/>
        <w:spacing w:line="360" w:lineRule="auto"/>
        <w:rPr>
          <w:rFonts w:ascii="Times New Roman" w:hAnsi="Times New Roman" w:eastAsia="楷体_GB2312" w:cs="Times New Roman"/>
        </w:rPr>
      </w:pPr>
      <w:r>
        <w:rPr>
          <w:rFonts w:ascii="Times New Roman" w:hAnsi="Times New Roman" w:eastAsia="楷体_GB2312" w:cs="Times New Roman"/>
        </w:rPr>
        <w:t>(2)由C形成植株的过程利用了植物组织培养技术。愈伤组织形成D需要经过再分化过程，需要将愈伤组织转接到分化培养基。整个培养过程要在无菌和人工控制的条件下进行。</w:t>
      </w:r>
    </w:p>
    <w:p>
      <w:pPr>
        <w:pStyle w:val="10"/>
        <w:snapToGrid w:val="0"/>
        <w:spacing w:line="360" w:lineRule="auto"/>
        <w:rPr>
          <w:rFonts w:ascii="Times New Roman" w:hAnsi="Times New Roman" w:eastAsia="楷体_GB2312" w:cs="Times New Roman"/>
        </w:rPr>
      </w:pPr>
      <w:r>
        <w:rPr>
          <w:rFonts w:ascii="Times New Roman" w:hAnsi="Times New Roman" w:eastAsia="楷体_GB2312" w:cs="Times New Roman"/>
        </w:rPr>
        <w:t>(3)植物体细胞融合完成(成功)的标志是再生出新的细胞壁。</w:t>
      </w:r>
    </w:p>
    <w:p>
      <w:pPr>
        <w:pStyle w:val="10"/>
        <w:snapToGrid w:val="0"/>
        <w:spacing w:line="360" w:lineRule="auto"/>
        <w:rPr>
          <w:rFonts w:ascii="Times New Roman" w:hAnsi="Times New Roman" w:eastAsia="楷体_GB2312" w:cs="Times New Roman"/>
        </w:rPr>
      </w:pPr>
      <w:r>
        <w:rPr>
          <w:rFonts w:ascii="Times New Roman" w:hAnsi="Times New Roman" w:eastAsia="楷体_GB2312" w:cs="Times New Roman"/>
        </w:rPr>
        <w:t>(4)甲种植物细胞内含M条染色体，乙种植物细胞内含N条染色体，通过体细胞杂交，得到的杂种植株细胞中应含M＋N条染色体。这项研究对于培养作物新品种方面的重大意义在于可以克服远缘杂交不亲和的障碍(或可以克服生殖隔离)。</w:t>
      </w:r>
    </w:p>
    <w:p>
      <w:pPr>
        <w:pStyle w:val="10"/>
        <w:snapToGrid w:val="0"/>
        <w:spacing w:line="360" w:lineRule="auto"/>
        <w:rPr>
          <w:rFonts w:ascii="Times New Roman" w:hAnsi="Times New Roman" w:eastAsia="楷体_GB2312" w:cs="Times New Roman"/>
        </w:rPr>
      </w:pPr>
      <w:r>
        <w:rPr>
          <w:rFonts w:ascii="Times New Roman" w:hAnsi="Times New Roman" w:eastAsia="楷体_GB2312" w:cs="Times New Roman"/>
        </w:rPr>
        <w:t>(5)生物在进行有性生殖的过程中才遵循孟德尔的遗传规律，而植物体细胞杂交过程不属于有性生殖，因此不遵循孟德尔遗传规律。</w:t>
      </w:r>
    </w:p>
    <w:p>
      <w:pPr>
        <w:pStyle w:val="10"/>
        <w:snapToGrid w:val="0"/>
        <w:spacing w:line="360" w:lineRule="auto"/>
        <w:rPr>
          <w:rFonts w:hint="eastAsia" w:ascii="Times New Roman" w:hAnsi="Times New Roman" w:eastAsia="楷体_GB2312" w:cs="Times New Roman"/>
        </w:rPr>
      </w:pPr>
      <w:bookmarkStart w:id="0" w:name="_GoBack"/>
      <w:bookmarkEnd w:id="0"/>
    </w:p>
    <w:sectPr>
      <w:pgSz w:w="11906" w:h="16838"/>
      <w:pgMar w:top="1440" w:right="1753" w:bottom="1440" w:left="175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IPAPANNEW">
    <w:altName w:val="Sitka Text"/>
    <w:panose1 w:val="02000500070000020004"/>
    <w:charset w:val="00"/>
    <w:family w:val="auto"/>
    <w:pitch w:val="default"/>
    <w:sig w:usb0="00000000" w:usb1="00000000" w:usb2="00000021" w:usb3="00000000" w:csb0="00000197"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Sitka Text">
    <w:panose1 w:val="02000505000000020004"/>
    <w:charset w:val="00"/>
    <w:family w:val="auto"/>
    <w:pitch w:val="default"/>
    <w:sig w:usb0="A00002EF" w:usb1="4000204B"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86D"/>
    <w:rsid w:val="002269CC"/>
    <w:rsid w:val="00235553"/>
    <w:rsid w:val="002C46BB"/>
    <w:rsid w:val="00374D4C"/>
    <w:rsid w:val="00401F17"/>
    <w:rsid w:val="0047586D"/>
    <w:rsid w:val="005471E2"/>
    <w:rsid w:val="00812D19"/>
    <w:rsid w:val="0085229C"/>
    <w:rsid w:val="7FAC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0">
    <w:name w:val="Plain Text"/>
    <w:basedOn w:val="1"/>
    <w:uiPriority w:val="0"/>
    <w:rPr>
      <w:rFonts w:ascii="宋体" w:hAnsi="Courier New" w:cs="Courier New"/>
      <w:szCs w:val="21"/>
    </w:rPr>
  </w:style>
  <w:style w:type="paragraph" w:styleId="11">
    <w:name w:val="footer"/>
    <w:basedOn w:val="1"/>
    <w:link w:val="16"/>
    <w:uiPriority w:val="0"/>
    <w:pPr>
      <w:tabs>
        <w:tab w:val="center" w:pos="4153"/>
        <w:tab w:val="right" w:pos="8306"/>
      </w:tabs>
      <w:snapToGrid w:val="0"/>
      <w:jc w:val="left"/>
    </w:pPr>
    <w:rPr>
      <w:sz w:val="18"/>
      <w:szCs w:val="18"/>
    </w:rPr>
  </w:style>
  <w:style w:type="paragraph" w:styleId="12">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customStyle="1" w:styleId="15">
    <w:name w:val="页眉 Char"/>
    <w:link w:val="12"/>
    <w:uiPriority w:val="0"/>
    <w:rPr>
      <w:kern w:val="2"/>
      <w:sz w:val="18"/>
      <w:szCs w:val="18"/>
    </w:rPr>
  </w:style>
  <w:style w:type="character" w:customStyle="1" w:styleId="16">
    <w:name w:val="页脚 Char"/>
    <w:link w:val="11"/>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6-132.TIF" TargetMode="External"/><Relationship Id="rId8" Type="http://schemas.openxmlformats.org/officeDocument/2006/relationships/image" Target="media/image3.png"/><Relationship Id="rId7" Type="http://schemas.openxmlformats.org/officeDocument/2006/relationships/image" Target="&#30693;&#35782;&#33258;&#20027;&#26803;&#29702;A.TIF" TargetMode="External"/><Relationship Id="rId6" Type="http://schemas.openxmlformats.org/officeDocument/2006/relationships/image" Target="media/image2.png"/><Relationship Id="rId5" Type="http://schemas.openxmlformats.org/officeDocument/2006/relationships/image" Target="&#31532;34&#35762;&#32771;&#28857;1.TIF" TargetMode="External"/><Relationship Id="rId4" Type="http://schemas.openxmlformats.org/officeDocument/2006/relationships/image" Target="media/image1.png"/><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theme" Target="theme/theme1.xml"/><Relationship Id="rId29" Type="http://schemas.openxmlformats.org/officeDocument/2006/relationships/image" Target="6-138.TIF" TargetMode="External"/><Relationship Id="rId28" Type="http://schemas.openxmlformats.org/officeDocument/2006/relationships/image" Target="media/image13.png"/><Relationship Id="rId27" Type="http://schemas.openxmlformats.org/officeDocument/2006/relationships/image" Target="10-34.TIF" TargetMode="External"/><Relationship Id="rId26" Type="http://schemas.openxmlformats.org/officeDocument/2006/relationships/image" Target="media/image12.png"/><Relationship Id="rId25" Type="http://schemas.openxmlformats.org/officeDocument/2006/relationships/image" Target="&#21629;&#39064;&#31034;&#20363;.TIF" TargetMode="External"/><Relationship Id="rId24" Type="http://schemas.openxmlformats.org/officeDocument/2006/relationships/image" Target="media/image11.png"/><Relationship Id="rId23" Type="http://schemas.openxmlformats.org/officeDocument/2006/relationships/image" Target="6-135+1.TIF" TargetMode="External"/><Relationship Id="rId22" Type="http://schemas.openxmlformats.org/officeDocument/2006/relationships/image" Target="media/image10.png"/><Relationship Id="rId21" Type="http://schemas.openxmlformats.org/officeDocument/2006/relationships/image" Target="&#28909;&#28857;&#25299;&#23637;.TIF" TargetMode="Externa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bt143.TIF" TargetMode="External"/><Relationship Id="rId18" Type="http://schemas.openxmlformats.org/officeDocument/2006/relationships/image" Target="media/image8.png"/><Relationship Id="rId17" Type="http://schemas.openxmlformats.org/officeDocument/2006/relationships/image" Target="6-134.TIF" TargetMode="External"/><Relationship Id="rId16" Type="http://schemas.openxmlformats.org/officeDocument/2006/relationships/image" Target="media/image7.png"/><Relationship Id="rId15" Type="http://schemas.openxmlformats.org/officeDocument/2006/relationships/image" Target="6-134A.TIF" TargetMode="External"/><Relationship Id="rId14" Type="http://schemas.openxmlformats.org/officeDocument/2006/relationships/image" Target="media/image6.png"/><Relationship Id="rId13" Type="http://schemas.openxmlformats.org/officeDocument/2006/relationships/image" Target="6-133.TIF" TargetMode="External"/><Relationship Id="rId12" Type="http://schemas.openxmlformats.org/officeDocument/2006/relationships/image" Target="media/image5.png"/><Relationship Id="rId11" Type="http://schemas.openxmlformats.org/officeDocument/2006/relationships/image" Target="6-131.TIF" TargetMode="Externa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26</Pages>
  <Words>4685</Words>
  <Characters>26710</Characters>
  <Lines>222</Lines>
  <Paragraphs>62</Paragraphs>
  <TotalTime>19</TotalTime>
  <ScaleCrop>false</ScaleCrop>
  <LinksUpToDate>false</LinksUpToDate>
  <CharactersWithSpaces>31333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2020-03-13T07:34:00Z</dcterms:created>
  <dc:creator>User</dc:creator>
  <cp:lastModifiedBy>ping</cp:lastModifiedBy>
  <dcterms:modified xsi:type="dcterms:W3CDTF">2020-06-24T02:16:57Z</dcterms:modified>
  <dc:title>〖BFB〗</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