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AB" w:rsidRDefault="00477559" w:rsidP="00477559">
      <w:pPr>
        <w:adjustRightInd w:val="0"/>
        <w:snapToGrid w:val="0"/>
        <w:jc w:val="center"/>
        <w:rPr>
          <w:rFonts w:ascii="黑体" w:eastAsia="黑体"/>
          <w:sz w:val="30"/>
          <w:szCs w:val="30"/>
        </w:rPr>
      </w:pPr>
      <w:r>
        <w:rPr>
          <w:rFonts w:ascii="黑体" w:eastAsia="黑体" w:hint="eastAsia"/>
          <w:sz w:val="30"/>
          <w:szCs w:val="30"/>
        </w:rPr>
        <w:t xml:space="preserve">2.6  </w:t>
      </w:r>
      <w:r w:rsidR="00870F95">
        <w:rPr>
          <w:rFonts w:ascii="黑体" w:eastAsia="黑体" w:hint="eastAsia"/>
          <w:sz w:val="30"/>
          <w:szCs w:val="30"/>
        </w:rPr>
        <w:t>导体的电阻</w:t>
      </w:r>
    </w:p>
    <w:p w:rsidR="00AE65AB" w:rsidRPr="001A4548" w:rsidRDefault="00370E83" w:rsidP="00B36C85">
      <w:pPr>
        <w:adjustRightInd w:val="0"/>
        <w:snapToGrid w:val="0"/>
        <w:spacing w:line="300" w:lineRule="auto"/>
        <w:rPr>
          <w:rFonts w:ascii="黑体" w:eastAsia="黑体" w:hAnsi="宋体"/>
          <w:szCs w:val="21"/>
        </w:rPr>
      </w:pPr>
      <w:r w:rsidRPr="001A4548">
        <w:rPr>
          <w:rFonts w:ascii="黑体" w:eastAsia="黑体" w:hAnsi="宋体" w:hint="eastAsia"/>
          <w:szCs w:val="21"/>
        </w:rPr>
        <w:t>【学习目标】</w:t>
      </w:r>
    </w:p>
    <w:p w:rsidR="00970825" w:rsidRPr="00970825" w:rsidRDefault="00970825" w:rsidP="00B36C85">
      <w:pPr>
        <w:numPr>
          <w:ilvl w:val="0"/>
          <w:numId w:val="2"/>
        </w:numPr>
        <w:adjustRightInd w:val="0"/>
        <w:snapToGrid w:val="0"/>
        <w:spacing w:line="300" w:lineRule="auto"/>
        <w:rPr>
          <w:rFonts w:ascii="宋体" w:hAnsi="宋体"/>
          <w:szCs w:val="21"/>
        </w:rPr>
      </w:pPr>
      <w:r w:rsidRPr="00970825">
        <w:rPr>
          <w:rFonts w:ascii="宋体" w:hAnsi="宋体" w:hint="eastAsia"/>
          <w:szCs w:val="21"/>
        </w:rPr>
        <w:t>经历决定导体电阻的因素的探究过程，体验运用控制变量研究物理问题的思维方法，体会实验探究和逻辑推理都是重要的科学研究方法。</w:t>
      </w:r>
    </w:p>
    <w:p w:rsidR="00970825" w:rsidRDefault="00970825" w:rsidP="00B36C85">
      <w:pPr>
        <w:numPr>
          <w:ilvl w:val="0"/>
          <w:numId w:val="2"/>
        </w:numPr>
        <w:adjustRightInd w:val="0"/>
        <w:snapToGrid w:val="0"/>
        <w:spacing w:line="300" w:lineRule="auto"/>
        <w:rPr>
          <w:rFonts w:ascii="宋体" w:hAnsi="宋体"/>
          <w:szCs w:val="21"/>
        </w:rPr>
      </w:pPr>
      <w:r w:rsidRPr="00970825">
        <w:rPr>
          <w:rFonts w:ascii="宋体" w:hAnsi="宋体" w:hint="eastAsia"/>
          <w:szCs w:val="21"/>
        </w:rPr>
        <w:t>理解电阻率的物理意义，并了解电阻率与温度的关系，</w:t>
      </w:r>
    </w:p>
    <w:p w:rsidR="00370E83" w:rsidRPr="00370E83" w:rsidRDefault="00970825" w:rsidP="00B36C85">
      <w:pPr>
        <w:numPr>
          <w:ilvl w:val="0"/>
          <w:numId w:val="2"/>
        </w:numPr>
        <w:adjustRightInd w:val="0"/>
        <w:snapToGrid w:val="0"/>
        <w:spacing w:line="300" w:lineRule="auto"/>
        <w:rPr>
          <w:rFonts w:ascii="宋体" w:hAnsi="宋体"/>
          <w:szCs w:val="21"/>
        </w:rPr>
      </w:pPr>
      <w:r>
        <w:rPr>
          <w:rFonts w:ascii="宋体" w:hAnsi="宋体" w:hint="eastAsia"/>
          <w:szCs w:val="21"/>
        </w:rPr>
        <w:t>理解电阻定律并能利用电阻定律解决相关问题。</w:t>
      </w:r>
    </w:p>
    <w:p w:rsidR="00970825" w:rsidRDefault="004057F4" w:rsidP="00B36C85">
      <w:pPr>
        <w:adjustRightInd w:val="0"/>
        <w:snapToGrid w:val="0"/>
        <w:spacing w:line="300" w:lineRule="auto"/>
        <w:rPr>
          <w:rFonts w:ascii="黑体" w:eastAsia="黑体" w:hAnsi="宋体"/>
          <w:szCs w:val="21"/>
        </w:rPr>
      </w:pPr>
      <w:r w:rsidRPr="001A4548">
        <w:rPr>
          <w:rFonts w:ascii="黑体" w:eastAsia="黑体" w:hAnsi="宋体" w:hint="eastAsia"/>
          <w:szCs w:val="21"/>
        </w:rPr>
        <w:t>【</w:t>
      </w:r>
      <w:r w:rsidR="00970825">
        <w:rPr>
          <w:rFonts w:ascii="黑体" w:eastAsia="黑体" w:hAnsi="宋体" w:hint="eastAsia"/>
          <w:szCs w:val="21"/>
        </w:rPr>
        <w:t>课堂学习</w:t>
      </w:r>
      <w:r w:rsidRPr="001A4548">
        <w:rPr>
          <w:rFonts w:ascii="黑体" w:eastAsia="黑体" w:hAnsi="宋体" w:hint="eastAsia"/>
          <w:szCs w:val="21"/>
        </w:rPr>
        <w:t>】</w:t>
      </w:r>
    </w:p>
    <w:p w:rsidR="00970825" w:rsidRDefault="00970825" w:rsidP="00B36C85">
      <w:pPr>
        <w:adjustRightInd w:val="0"/>
        <w:snapToGrid w:val="0"/>
        <w:spacing w:line="300" w:lineRule="auto"/>
        <w:rPr>
          <w:rFonts w:ascii="黑体" w:eastAsia="黑体" w:hAnsi="宋体"/>
          <w:szCs w:val="21"/>
        </w:rPr>
      </w:pPr>
      <w:r>
        <w:rPr>
          <w:rFonts w:ascii="黑体" w:eastAsia="黑体" w:hAnsi="宋体" w:hint="eastAsia"/>
          <w:szCs w:val="21"/>
        </w:rPr>
        <w:t>一、影响导体电阻的因素。</w:t>
      </w:r>
    </w:p>
    <w:p w:rsidR="004057F4" w:rsidRPr="00970825" w:rsidRDefault="00970825" w:rsidP="00B36C85">
      <w:pPr>
        <w:adjustRightInd w:val="0"/>
        <w:snapToGrid w:val="0"/>
        <w:spacing w:line="300" w:lineRule="auto"/>
        <w:rPr>
          <w:rFonts w:ascii="宋体" w:hAnsi="宋体"/>
          <w:szCs w:val="21"/>
          <w:u w:val="single"/>
        </w:rPr>
      </w:pPr>
      <w:r w:rsidRPr="00F957F3">
        <w:rPr>
          <w:rFonts w:asciiTheme="minorEastAsia" w:eastAsiaTheme="minorEastAsia" w:hAnsiTheme="minorEastAsia" w:hint="eastAsia"/>
          <w:szCs w:val="21"/>
        </w:rPr>
        <w:t>问题</w:t>
      </w:r>
      <w:r w:rsidR="004057F4" w:rsidRPr="00F957F3">
        <w:rPr>
          <w:rFonts w:asciiTheme="minorEastAsia" w:eastAsiaTheme="minorEastAsia" w:hAnsiTheme="minorEastAsia" w:hint="eastAsia"/>
          <w:szCs w:val="21"/>
        </w:rPr>
        <w:t>1</w:t>
      </w:r>
      <w:r>
        <w:rPr>
          <w:rFonts w:ascii="宋体" w:hAnsi="宋体" w:hint="eastAsia"/>
          <w:szCs w:val="21"/>
        </w:rPr>
        <w:t>：经历了初中阶段的学习，我们知道“导体的电阻跟哪些因素有关”？</w:t>
      </w:r>
      <w:r w:rsidR="00AB1536">
        <w:rPr>
          <w:rFonts w:ascii="宋体" w:hAnsi="宋体" w:hint="eastAsia"/>
          <w:szCs w:val="21"/>
          <w:u w:val="single"/>
        </w:rPr>
        <w:t xml:space="preserve">               </w:t>
      </w:r>
    </w:p>
    <w:p w:rsidR="004057F4" w:rsidRPr="00970825" w:rsidRDefault="00970825" w:rsidP="00B36C85">
      <w:pPr>
        <w:adjustRightInd w:val="0"/>
        <w:snapToGrid w:val="0"/>
        <w:spacing w:line="300" w:lineRule="auto"/>
        <w:rPr>
          <w:rFonts w:ascii="宋体" w:hAnsi="宋体"/>
          <w:szCs w:val="21"/>
          <w:u w:val="single"/>
        </w:rPr>
      </w:pPr>
      <w:r>
        <w:rPr>
          <w:rFonts w:ascii="宋体" w:hAnsi="宋体" w:hint="eastAsia"/>
          <w:szCs w:val="21"/>
        </w:rPr>
        <w:t>问题2（提出猜想）：导体的电阻</w:t>
      </w:r>
      <w:r w:rsidR="006C2B60" w:rsidRPr="006C2B60">
        <w:rPr>
          <w:i/>
          <w:szCs w:val="21"/>
        </w:rPr>
        <w:t>R</w:t>
      </w:r>
      <w:r>
        <w:rPr>
          <w:rFonts w:ascii="宋体" w:hAnsi="宋体" w:hint="eastAsia"/>
          <w:szCs w:val="21"/>
        </w:rPr>
        <w:t>可能与这些因素存在什么样的定量关系？</w:t>
      </w:r>
      <w:r w:rsidR="00AB1536">
        <w:rPr>
          <w:rFonts w:ascii="宋体" w:hAnsi="宋体" w:hint="eastAsia"/>
          <w:szCs w:val="21"/>
          <w:u w:val="single"/>
        </w:rPr>
        <w:t xml:space="preserve">                </w:t>
      </w:r>
    </w:p>
    <w:p w:rsidR="004057F4" w:rsidRDefault="00970825" w:rsidP="00B36C85">
      <w:pPr>
        <w:adjustRightInd w:val="0"/>
        <w:snapToGrid w:val="0"/>
        <w:spacing w:line="300" w:lineRule="auto"/>
        <w:rPr>
          <w:rFonts w:ascii="宋体" w:hAnsi="宋体"/>
          <w:szCs w:val="21"/>
        </w:rPr>
      </w:pPr>
      <w:r>
        <w:rPr>
          <w:rFonts w:ascii="宋体" w:hAnsi="宋体" w:hint="eastAsia"/>
          <w:szCs w:val="21"/>
          <w:u w:val="single"/>
        </w:rPr>
        <w:t xml:space="preserve">                                                                                   </w:t>
      </w:r>
    </w:p>
    <w:p w:rsidR="00970825" w:rsidRPr="00727BB1" w:rsidRDefault="004D34E1" w:rsidP="00B36C85">
      <w:pPr>
        <w:adjustRightInd w:val="0"/>
        <w:snapToGrid w:val="0"/>
        <w:spacing w:line="300" w:lineRule="auto"/>
        <w:rPr>
          <w:rFonts w:ascii="黑体" w:eastAsia="黑体" w:hAnsi="宋体"/>
          <w:szCs w:val="21"/>
        </w:rPr>
      </w:pPr>
      <w:r w:rsidRPr="00727BB1">
        <w:rPr>
          <w:rFonts w:ascii="黑体" w:eastAsia="黑体" w:hAnsi="宋体" w:hint="eastAsia"/>
          <w:noProof/>
          <w:szCs w:val="21"/>
        </w:rPr>
        <w:drawing>
          <wp:anchor distT="0" distB="0" distL="114300" distR="114300" simplePos="0" relativeHeight="251661312" behindDoc="0" locked="0" layoutInCell="1" allowOverlap="1">
            <wp:simplePos x="0" y="0"/>
            <wp:positionH relativeFrom="column">
              <wp:posOffset>4375150</wp:posOffset>
            </wp:positionH>
            <wp:positionV relativeFrom="paragraph">
              <wp:posOffset>2540</wp:posOffset>
            </wp:positionV>
            <wp:extent cx="1181100" cy="1060450"/>
            <wp:effectExtent l="19050" t="0" r="0" b="0"/>
            <wp:wrapSquare wrapText="bothSides"/>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060450"/>
                    </a:xfrm>
                    <a:prstGeom prst="rect">
                      <a:avLst/>
                    </a:prstGeom>
                    <a:noFill/>
                    <a:ln>
                      <a:noFill/>
                    </a:ln>
                  </pic:spPr>
                </pic:pic>
              </a:graphicData>
            </a:graphic>
          </wp:anchor>
        </w:drawing>
      </w:r>
      <w:r w:rsidR="00970825" w:rsidRPr="00727BB1">
        <w:rPr>
          <w:rFonts w:ascii="黑体" w:eastAsia="黑体" w:hAnsi="宋体" w:hint="eastAsia"/>
          <w:szCs w:val="21"/>
        </w:rPr>
        <w:t>二、定量探究导体电阻的决定因素</w:t>
      </w:r>
    </w:p>
    <w:p w:rsidR="006C2B60" w:rsidRDefault="006C2B60" w:rsidP="00727BB1">
      <w:pPr>
        <w:tabs>
          <w:tab w:val="left" w:pos="2410"/>
        </w:tabs>
        <w:adjustRightInd w:val="0"/>
        <w:snapToGrid w:val="0"/>
        <w:spacing w:line="300" w:lineRule="auto"/>
        <w:rPr>
          <w:rFonts w:ascii="宋体" w:hAnsi="宋体"/>
          <w:szCs w:val="21"/>
        </w:rPr>
      </w:pPr>
      <w:r>
        <w:rPr>
          <w:rFonts w:ascii="宋体" w:hAnsi="宋体" w:hint="eastAsia"/>
          <w:szCs w:val="21"/>
        </w:rPr>
        <w:t>（一）实验探究：</w:t>
      </w:r>
      <w:r w:rsidR="00727BB1">
        <w:rPr>
          <w:rFonts w:ascii="宋体" w:hAnsi="宋体"/>
          <w:szCs w:val="21"/>
        </w:rPr>
        <w:tab/>
      </w:r>
    </w:p>
    <w:p w:rsidR="006C2B60" w:rsidRPr="006C2B60" w:rsidRDefault="006C2B60" w:rsidP="00B36C85">
      <w:pPr>
        <w:adjustRightInd w:val="0"/>
        <w:snapToGrid w:val="0"/>
        <w:spacing w:line="300" w:lineRule="auto"/>
        <w:rPr>
          <w:rFonts w:ascii="宋体" w:hAnsi="宋体"/>
          <w:szCs w:val="21"/>
          <w:u w:val="single"/>
        </w:rPr>
      </w:pPr>
      <w:r>
        <w:rPr>
          <w:rFonts w:ascii="宋体" w:hAnsi="宋体" w:hint="eastAsia"/>
          <w:szCs w:val="21"/>
        </w:rPr>
        <w:t>问题3：导体的电阻</w:t>
      </w:r>
      <w:r w:rsidRPr="006C2B60">
        <w:rPr>
          <w:i/>
          <w:szCs w:val="21"/>
        </w:rPr>
        <w:t>R</w:t>
      </w:r>
      <w:r>
        <w:rPr>
          <w:rFonts w:ascii="宋体" w:hAnsi="宋体" w:hint="eastAsia"/>
          <w:szCs w:val="21"/>
        </w:rPr>
        <w:t>与多个因素有关，那我们如何研究</w:t>
      </w:r>
      <w:r w:rsidRPr="006C2B60">
        <w:rPr>
          <w:rFonts w:hint="eastAsia"/>
          <w:i/>
          <w:szCs w:val="21"/>
        </w:rPr>
        <w:t>R</w:t>
      </w:r>
      <w:r>
        <w:rPr>
          <w:rFonts w:ascii="宋体" w:hAnsi="宋体" w:hint="eastAsia"/>
          <w:szCs w:val="21"/>
        </w:rPr>
        <w:t>与这些量间的定量关系呢？</w:t>
      </w:r>
      <w:r>
        <w:rPr>
          <w:rFonts w:ascii="宋体" w:hAnsi="宋体" w:hint="eastAsia"/>
          <w:szCs w:val="21"/>
          <w:u w:val="single"/>
        </w:rPr>
        <w:t xml:space="preserve">                             </w:t>
      </w:r>
    </w:p>
    <w:p w:rsidR="006C2B60" w:rsidRDefault="006C2B60" w:rsidP="00B36C85">
      <w:pPr>
        <w:adjustRightInd w:val="0"/>
        <w:snapToGrid w:val="0"/>
        <w:spacing w:line="300" w:lineRule="auto"/>
        <w:rPr>
          <w:rFonts w:ascii="宋体" w:hAnsi="宋体"/>
          <w:szCs w:val="21"/>
        </w:rPr>
      </w:pPr>
      <w:r>
        <w:rPr>
          <w:rFonts w:ascii="宋体" w:hAnsi="宋体" w:hint="eastAsia"/>
          <w:szCs w:val="21"/>
        </w:rPr>
        <w:t>任务</w:t>
      </w:r>
      <w:r w:rsidR="00061D56">
        <w:rPr>
          <w:rFonts w:ascii="宋体" w:hAnsi="宋体" w:hint="eastAsia"/>
          <w:szCs w:val="21"/>
        </w:rPr>
        <w:t>1</w:t>
      </w:r>
      <w:r>
        <w:rPr>
          <w:rFonts w:ascii="宋体" w:hAnsi="宋体" w:hint="eastAsia"/>
          <w:szCs w:val="21"/>
        </w:rPr>
        <w:t>：参与讨论并观察、计录实验结果</w:t>
      </w:r>
    </w:p>
    <w:tbl>
      <w:tblPr>
        <w:tblW w:w="7196" w:type="dxa"/>
        <w:tblInd w:w="808" w:type="dxa"/>
        <w:tblLook w:val="04A0"/>
      </w:tblPr>
      <w:tblGrid>
        <w:gridCol w:w="718"/>
        <w:gridCol w:w="992"/>
        <w:gridCol w:w="992"/>
        <w:gridCol w:w="1276"/>
        <w:gridCol w:w="992"/>
        <w:gridCol w:w="1134"/>
        <w:gridCol w:w="1092"/>
      </w:tblGrid>
      <w:tr w:rsidR="00753D27" w:rsidRPr="00753D27" w:rsidTr="00B36C85">
        <w:trPr>
          <w:trHeight w:hRule="exact" w:val="340"/>
        </w:trPr>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实验次数</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 xml:space="preserve">　</w:t>
            </w:r>
          </w:p>
        </w:tc>
        <w:tc>
          <w:tcPr>
            <w:tcW w:w="3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 xml:space="preserve">　</w:t>
            </w:r>
          </w:p>
        </w:tc>
      </w:tr>
      <w:tr w:rsidR="00753D27" w:rsidRPr="00753D27" w:rsidTr="00B36C85">
        <w:trPr>
          <w:trHeight w:hRule="exact" w:val="340"/>
        </w:trPr>
        <w:tc>
          <w:tcPr>
            <w:tcW w:w="718" w:type="dxa"/>
            <w:vMerge/>
            <w:tcBorders>
              <w:top w:val="single" w:sz="4" w:space="0" w:color="auto"/>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tcBorders>
              <w:top w:val="nil"/>
              <w:left w:val="nil"/>
              <w:bottom w:val="single" w:sz="4" w:space="0" w:color="auto"/>
              <w:right w:val="single" w:sz="4" w:space="0" w:color="auto"/>
            </w:tcBorders>
            <w:shd w:val="clear" w:color="auto" w:fill="auto"/>
            <w:noWrap/>
            <w:vAlign w:val="center"/>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left"/>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left"/>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left"/>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left"/>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left"/>
              <w:rPr>
                <w:rFonts w:ascii="宋体" w:hAnsi="宋体" w:cs="宋体"/>
                <w:color w:val="000000"/>
                <w:kern w:val="0"/>
                <w:sz w:val="22"/>
                <w:szCs w:val="22"/>
              </w:rPr>
            </w:pPr>
          </w:p>
        </w:tc>
      </w:tr>
      <w:tr w:rsidR="00753D27" w:rsidRPr="00753D27" w:rsidTr="00B36C85">
        <w:trPr>
          <w:trHeight w:hRule="exact" w:val="34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r w:rsidRPr="00753D27">
              <w:rPr>
                <w:rFonts w:ascii="宋体" w:hAnsi="宋体" w:cs="宋体" w:hint="eastAsia"/>
                <w:color w:val="000000"/>
                <w:kern w:val="0"/>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53D27" w:rsidRPr="00753D27" w:rsidRDefault="00753D27" w:rsidP="00B36C85">
            <w:pPr>
              <w:widowControl/>
              <w:adjustRightInd w:val="0"/>
              <w:snapToGrid w:val="0"/>
              <w:spacing w:line="300" w:lineRule="auto"/>
              <w:jc w:val="center"/>
              <w:rPr>
                <w:rFonts w:ascii="宋体" w:hAnsi="宋体" w:cs="宋体"/>
                <w:color w:val="000000"/>
                <w:kern w:val="0"/>
                <w:sz w:val="22"/>
                <w:szCs w:val="22"/>
              </w:rPr>
            </w:pPr>
          </w:p>
        </w:tc>
        <w:tc>
          <w:tcPr>
            <w:tcW w:w="1092" w:type="dxa"/>
            <w:vMerge/>
            <w:tcBorders>
              <w:top w:val="nil"/>
              <w:left w:val="single" w:sz="4" w:space="0" w:color="auto"/>
              <w:bottom w:val="single" w:sz="4" w:space="0" w:color="000000"/>
              <w:right w:val="single" w:sz="4" w:space="0" w:color="auto"/>
            </w:tcBorders>
            <w:vAlign w:val="center"/>
            <w:hideMark/>
          </w:tcPr>
          <w:p w:rsidR="00753D27" w:rsidRPr="00753D27" w:rsidRDefault="00753D27" w:rsidP="00B36C85">
            <w:pPr>
              <w:widowControl/>
              <w:adjustRightInd w:val="0"/>
              <w:snapToGrid w:val="0"/>
              <w:spacing w:line="300" w:lineRule="auto"/>
              <w:jc w:val="left"/>
              <w:rPr>
                <w:rFonts w:ascii="宋体" w:hAnsi="宋体" w:cs="宋体"/>
                <w:color w:val="000000"/>
                <w:kern w:val="0"/>
                <w:sz w:val="22"/>
                <w:szCs w:val="22"/>
              </w:rPr>
            </w:pPr>
          </w:p>
        </w:tc>
      </w:tr>
    </w:tbl>
    <w:p w:rsidR="006C2B60" w:rsidRDefault="006C2B60" w:rsidP="00B36C85">
      <w:pPr>
        <w:adjustRightInd w:val="0"/>
        <w:snapToGrid w:val="0"/>
        <w:spacing w:line="300" w:lineRule="auto"/>
        <w:rPr>
          <w:rFonts w:ascii="宋体" w:hAnsi="宋体"/>
          <w:szCs w:val="21"/>
        </w:rPr>
      </w:pPr>
      <w:r>
        <w:rPr>
          <w:rFonts w:ascii="宋体" w:hAnsi="宋体" w:hint="eastAsia"/>
          <w:szCs w:val="21"/>
        </w:rPr>
        <w:t>（二）理论探究：</w:t>
      </w:r>
      <w:r w:rsidRPr="00692292">
        <w:rPr>
          <w:i/>
          <w:szCs w:val="21"/>
        </w:rPr>
        <w:t>R</w:t>
      </w:r>
      <w:r w:rsidR="003A77C7">
        <w:rPr>
          <w:rFonts w:ascii="宋体" w:hAnsi="宋体" w:hint="eastAsia"/>
          <w:szCs w:val="21"/>
        </w:rPr>
        <w:t>与相关量间的定量关系。</w:t>
      </w:r>
    </w:p>
    <w:p w:rsidR="006C2B60" w:rsidRDefault="003A77C7" w:rsidP="00B36C85">
      <w:pPr>
        <w:adjustRightInd w:val="0"/>
        <w:snapToGrid w:val="0"/>
        <w:spacing w:line="300" w:lineRule="auto"/>
        <w:rPr>
          <w:rFonts w:ascii="宋体" w:hAnsi="宋体"/>
          <w:szCs w:val="21"/>
          <w:u w:val="single"/>
        </w:rPr>
      </w:pPr>
      <w:r>
        <w:rPr>
          <w:rFonts w:ascii="宋体" w:hAnsi="宋体" w:hint="eastAsia"/>
          <w:szCs w:val="21"/>
        </w:rPr>
        <w:t>（三）</w:t>
      </w:r>
      <w:r w:rsidR="006C2B60">
        <w:rPr>
          <w:rFonts w:ascii="宋体" w:hAnsi="宋体" w:hint="eastAsia"/>
          <w:szCs w:val="21"/>
        </w:rPr>
        <w:t>小结（</w:t>
      </w:r>
      <w:r>
        <w:rPr>
          <w:rFonts w:ascii="宋体" w:hAnsi="宋体" w:hint="eastAsia"/>
          <w:szCs w:val="21"/>
        </w:rPr>
        <w:t>探究</w:t>
      </w:r>
      <w:r w:rsidR="006C2B60">
        <w:rPr>
          <w:rFonts w:ascii="宋体" w:hAnsi="宋体" w:hint="eastAsia"/>
          <w:szCs w:val="21"/>
        </w:rPr>
        <w:t>结论）：</w:t>
      </w:r>
      <w:r w:rsidR="006C2B60">
        <w:rPr>
          <w:rFonts w:ascii="宋体" w:hAnsi="宋体" w:hint="eastAsia"/>
          <w:szCs w:val="21"/>
          <w:u w:val="single"/>
        </w:rPr>
        <w:t xml:space="preserve">                                                   </w:t>
      </w:r>
      <w:r w:rsidR="004D0D0B">
        <w:rPr>
          <w:rFonts w:ascii="宋体" w:hAnsi="宋体" w:hint="eastAsia"/>
          <w:szCs w:val="21"/>
          <w:u w:val="single"/>
        </w:rPr>
        <w:t xml:space="preserve">        </w:t>
      </w:r>
    </w:p>
    <w:p w:rsidR="006C2B60" w:rsidRPr="006C2B60" w:rsidRDefault="006C2B60" w:rsidP="00B36C85">
      <w:pPr>
        <w:adjustRightInd w:val="0"/>
        <w:snapToGrid w:val="0"/>
        <w:spacing w:line="300" w:lineRule="auto"/>
        <w:rPr>
          <w:rFonts w:ascii="宋体" w:hAnsi="宋体"/>
          <w:szCs w:val="21"/>
        </w:rPr>
      </w:pPr>
      <w:r>
        <w:rPr>
          <w:rFonts w:ascii="宋体" w:hAnsi="宋体" w:hint="eastAsia"/>
          <w:szCs w:val="21"/>
          <w:u w:val="single"/>
        </w:rPr>
        <w:t xml:space="preserve">                                                                                  </w:t>
      </w:r>
    </w:p>
    <w:p w:rsidR="006C2B60" w:rsidRDefault="006C2B60" w:rsidP="00060CBB">
      <w:pPr>
        <w:adjustRightInd w:val="0"/>
        <w:snapToGrid w:val="0"/>
        <w:spacing w:line="300" w:lineRule="auto"/>
        <w:jc w:val="left"/>
        <w:rPr>
          <w:rFonts w:ascii="宋体" w:hAnsi="宋体"/>
          <w:szCs w:val="21"/>
        </w:rPr>
      </w:pPr>
      <w:r w:rsidRPr="00727BB1">
        <w:rPr>
          <w:rFonts w:ascii="黑体" w:eastAsia="黑体" w:hAnsi="宋体" w:hint="eastAsia"/>
          <w:szCs w:val="21"/>
        </w:rPr>
        <w:t>三</w:t>
      </w:r>
      <w:r>
        <w:rPr>
          <w:rFonts w:ascii="宋体" w:hAnsi="宋体" w:hint="eastAsia"/>
          <w:szCs w:val="21"/>
        </w:rPr>
        <w:t>、</w:t>
      </w:r>
      <w:r w:rsidRPr="00727BB1">
        <w:rPr>
          <w:rFonts w:ascii="黑体" w:eastAsia="黑体" w:hAnsi="宋体" w:hint="eastAsia"/>
          <w:szCs w:val="21"/>
        </w:rPr>
        <w:t>电阻定律</w:t>
      </w:r>
      <w:r w:rsidR="003A77C7">
        <w:rPr>
          <w:rFonts w:ascii="宋体" w:hAnsi="宋体" w:hint="eastAsia"/>
          <w:szCs w:val="21"/>
        </w:rPr>
        <w:t>：</w:t>
      </w:r>
      <w:r w:rsidR="00C806D6">
        <w:rPr>
          <w:rFonts w:ascii="宋体" w:hAnsi="宋体" w:hint="eastAsia"/>
          <w:szCs w:val="21"/>
        </w:rPr>
        <w:t>1、</w:t>
      </w:r>
      <w:r w:rsidR="003A77C7">
        <w:rPr>
          <w:rFonts w:ascii="宋体" w:hAnsi="宋体" w:hint="eastAsia"/>
          <w:szCs w:val="21"/>
          <w:u w:val="single"/>
        </w:rPr>
        <w:t xml:space="preserve">                                          </w:t>
      </w:r>
      <w:r w:rsidR="004D0D0B">
        <w:rPr>
          <w:rFonts w:ascii="宋体" w:hAnsi="宋体" w:hint="eastAsia"/>
          <w:szCs w:val="21"/>
          <w:u w:val="single"/>
        </w:rPr>
        <w:t xml:space="preserve">                          </w:t>
      </w:r>
      <w:r w:rsidR="00C806D6">
        <w:rPr>
          <w:rFonts w:ascii="宋体" w:hAnsi="宋体" w:hint="eastAsia"/>
          <w:szCs w:val="21"/>
        </w:rPr>
        <w:t>2</w:t>
      </w:r>
      <w:r w:rsidR="003A77C7">
        <w:rPr>
          <w:rFonts w:ascii="宋体" w:hAnsi="宋体" w:hint="eastAsia"/>
          <w:szCs w:val="21"/>
        </w:rPr>
        <w:t>、电阻率</w:t>
      </w:r>
      <w:r w:rsidR="00061D56">
        <w:rPr>
          <w:rFonts w:ascii="宋体" w:hAnsi="宋体" w:hint="eastAsia"/>
          <w:szCs w:val="21"/>
        </w:rPr>
        <w:t>（ρ）</w:t>
      </w:r>
      <w:r w:rsidR="003A77C7">
        <w:rPr>
          <w:rFonts w:ascii="宋体" w:hAnsi="宋体" w:hint="eastAsia"/>
          <w:szCs w:val="21"/>
        </w:rPr>
        <w:t>：</w:t>
      </w:r>
      <w:r w:rsidR="00061D56">
        <w:rPr>
          <w:rFonts w:ascii="宋体" w:hAnsi="宋体" w:hint="eastAsia"/>
          <w:szCs w:val="21"/>
        </w:rPr>
        <w:t>由</w:t>
      </w:r>
      <w:r w:rsidR="00061D56" w:rsidRPr="00061D56">
        <w:rPr>
          <w:rFonts w:ascii="宋体" w:hAnsi="宋体" w:hint="eastAsia"/>
          <w:szCs w:val="21"/>
        </w:rPr>
        <w:t>导体的</w:t>
      </w:r>
      <w:r w:rsidR="00061D56">
        <w:rPr>
          <w:rFonts w:ascii="宋体" w:hAnsi="宋体" w:hint="eastAsia"/>
          <w:szCs w:val="21"/>
          <w:u w:val="single"/>
        </w:rPr>
        <w:t xml:space="preserve">      </w:t>
      </w:r>
      <w:r w:rsidR="00061D56">
        <w:rPr>
          <w:rFonts w:ascii="宋体" w:hAnsi="宋体" w:hint="eastAsia"/>
          <w:szCs w:val="21"/>
        </w:rPr>
        <w:t>决定</w:t>
      </w:r>
      <w:r w:rsidR="00061D56" w:rsidRPr="00061D56">
        <w:rPr>
          <w:rFonts w:ascii="宋体" w:hAnsi="宋体" w:hint="eastAsia"/>
          <w:szCs w:val="21"/>
        </w:rPr>
        <w:t>，</w:t>
      </w:r>
      <w:r w:rsidR="00061D56">
        <w:rPr>
          <w:rFonts w:ascii="宋体" w:hAnsi="宋体" w:hint="eastAsia"/>
          <w:szCs w:val="21"/>
        </w:rPr>
        <w:t>并受温度的影响（温度越高，其值越大）。</w:t>
      </w:r>
      <w:r w:rsidR="00061D56" w:rsidRPr="00061D56">
        <w:rPr>
          <w:rFonts w:ascii="宋体" w:hAnsi="宋体" w:hint="eastAsia"/>
          <w:szCs w:val="21"/>
        </w:rPr>
        <w:t>是表征材料性质的一个重要的物理量</w:t>
      </w:r>
      <w:r w:rsidR="00061D56">
        <w:rPr>
          <w:rFonts w:ascii="宋体" w:hAnsi="宋体" w:hint="eastAsia"/>
          <w:szCs w:val="21"/>
        </w:rPr>
        <w:t>。</w:t>
      </w:r>
    </w:p>
    <w:p w:rsidR="00061D56" w:rsidRPr="00061D56" w:rsidRDefault="00061D56" w:rsidP="00B36C85">
      <w:pPr>
        <w:adjustRightInd w:val="0"/>
        <w:snapToGrid w:val="0"/>
        <w:spacing w:line="300" w:lineRule="auto"/>
        <w:rPr>
          <w:rFonts w:ascii="宋体" w:hAnsi="宋体"/>
          <w:szCs w:val="21"/>
        </w:rPr>
      </w:pPr>
      <w:r w:rsidRPr="00061D56">
        <w:rPr>
          <w:rFonts w:ascii="宋体" w:hAnsi="宋体" w:hint="eastAsia"/>
          <w:szCs w:val="21"/>
        </w:rPr>
        <w:t>问题4：</w:t>
      </w:r>
      <w:r>
        <w:rPr>
          <w:rFonts w:ascii="宋体" w:hAnsi="宋体" w:hint="eastAsia"/>
          <w:szCs w:val="21"/>
        </w:rPr>
        <w:t>由电阻定律能判定电阻率的单位是什么？（</w:t>
      </w:r>
      <w:r w:rsidR="00C30CB1">
        <w:rPr>
          <w:rFonts w:ascii="宋体" w:hAnsi="宋体" w:hint="eastAsia"/>
          <w:szCs w:val="21"/>
        </w:rPr>
        <w:t>3、</w:t>
      </w:r>
      <w:r w:rsidR="0045426C">
        <w:rPr>
          <w:rFonts w:ascii="宋体" w:hAnsi="宋体" w:hint="eastAsia"/>
          <w:szCs w:val="21"/>
        </w:rPr>
        <w:t>电阻率的</w:t>
      </w:r>
      <w:r>
        <w:rPr>
          <w:rFonts w:ascii="宋体" w:hAnsi="宋体" w:hint="eastAsia"/>
          <w:szCs w:val="21"/>
        </w:rPr>
        <w:t>单位：</w:t>
      </w:r>
      <w:r>
        <w:rPr>
          <w:rFonts w:ascii="宋体" w:hAnsi="宋体" w:hint="eastAsia"/>
          <w:szCs w:val="21"/>
          <w:u w:val="single"/>
        </w:rPr>
        <w:t xml:space="preserve">            </w:t>
      </w:r>
      <w:r w:rsidRPr="00061D56">
        <w:rPr>
          <w:rFonts w:ascii="宋体" w:hAnsi="宋体" w:hint="eastAsia"/>
          <w:szCs w:val="21"/>
        </w:rPr>
        <w:t>）</w:t>
      </w:r>
    </w:p>
    <w:p w:rsidR="003A77C7" w:rsidRPr="003A77C7" w:rsidRDefault="003A77C7" w:rsidP="00B36C85">
      <w:pPr>
        <w:adjustRightInd w:val="0"/>
        <w:snapToGrid w:val="0"/>
        <w:spacing w:line="300" w:lineRule="auto"/>
        <w:rPr>
          <w:rFonts w:ascii="宋体" w:hAnsi="宋体"/>
          <w:szCs w:val="21"/>
        </w:rPr>
      </w:pPr>
      <w:r>
        <w:rPr>
          <w:rFonts w:ascii="宋体" w:hAnsi="宋体" w:hint="eastAsia"/>
          <w:szCs w:val="21"/>
        </w:rPr>
        <w:t>任务</w:t>
      </w:r>
      <w:r w:rsidR="00061D56">
        <w:rPr>
          <w:rFonts w:ascii="宋体" w:hAnsi="宋体" w:hint="eastAsia"/>
          <w:szCs w:val="21"/>
        </w:rPr>
        <w:t>2</w:t>
      </w:r>
      <w:r>
        <w:rPr>
          <w:rFonts w:ascii="宋体" w:hAnsi="宋体" w:hint="eastAsia"/>
          <w:szCs w:val="21"/>
        </w:rPr>
        <w:t>：观察并比较各材料的电阻率。</w:t>
      </w:r>
    </w:p>
    <w:p w:rsidR="004057F4" w:rsidRPr="001A4548" w:rsidRDefault="00967A37" w:rsidP="00B36C85">
      <w:pPr>
        <w:adjustRightInd w:val="0"/>
        <w:snapToGrid w:val="0"/>
        <w:spacing w:line="300" w:lineRule="auto"/>
        <w:rPr>
          <w:rFonts w:ascii="黑体" w:eastAsia="黑体" w:hAnsi="宋体"/>
          <w:szCs w:val="21"/>
        </w:rPr>
      </w:pPr>
      <w:r>
        <w:rPr>
          <w:rFonts w:ascii="黑体" w:eastAsia="黑体" w:hAnsi="宋体" w:hint="eastAsia"/>
          <w:noProof/>
          <w:szCs w:val="21"/>
        </w:rPr>
        <w:drawing>
          <wp:anchor distT="0" distB="0" distL="114300" distR="114300" simplePos="0" relativeHeight="251664384" behindDoc="0" locked="0" layoutInCell="1" allowOverlap="1">
            <wp:simplePos x="0" y="0"/>
            <wp:positionH relativeFrom="column">
              <wp:posOffset>4873625</wp:posOffset>
            </wp:positionH>
            <wp:positionV relativeFrom="paragraph">
              <wp:posOffset>200025</wp:posOffset>
            </wp:positionV>
            <wp:extent cx="512445" cy="796290"/>
            <wp:effectExtent l="19050" t="0" r="190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2445" cy="796290"/>
                    </a:xfrm>
                    <a:prstGeom prst="rect">
                      <a:avLst/>
                    </a:prstGeom>
                    <a:noFill/>
                    <a:ln w="9525">
                      <a:noFill/>
                      <a:miter lim="800000"/>
                      <a:headEnd/>
                      <a:tailEnd/>
                    </a:ln>
                  </pic:spPr>
                </pic:pic>
              </a:graphicData>
            </a:graphic>
          </wp:anchor>
        </w:drawing>
      </w:r>
      <w:r w:rsidR="004057F4" w:rsidRPr="001A4548">
        <w:rPr>
          <w:rFonts w:ascii="黑体" w:eastAsia="黑体" w:hAnsi="宋体" w:hint="eastAsia"/>
          <w:szCs w:val="21"/>
        </w:rPr>
        <w:t>【</w:t>
      </w:r>
      <w:r w:rsidR="00225F57">
        <w:rPr>
          <w:rFonts w:ascii="黑体" w:eastAsia="黑体" w:hAnsi="宋体" w:hint="eastAsia"/>
          <w:szCs w:val="21"/>
        </w:rPr>
        <w:t>实例应用</w:t>
      </w:r>
      <w:r w:rsidR="004057F4" w:rsidRPr="001A4548">
        <w:rPr>
          <w:rFonts w:ascii="黑体" w:eastAsia="黑体" w:hAnsi="宋体" w:hint="eastAsia"/>
          <w:szCs w:val="21"/>
        </w:rPr>
        <w:t>】</w:t>
      </w:r>
    </w:p>
    <w:p w:rsidR="00E23D10" w:rsidRPr="00AB5433" w:rsidRDefault="00E23D10" w:rsidP="00B36C85">
      <w:pPr>
        <w:adjustRightInd w:val="0"/>
        <w:snapToGrid w:val="0"/>
        <w:spacing w:line="300" w:lineRule="auto"/>
        <w:rPr>
          <w:rFonts w:ascii="宋体" w:hAnsi="宋体"/>
          <w:szCs w:val="21"/>
        </w:rPr>
      </w:pPr>
      <w:r w:rsidRPr="00AB5433">
        <w:rPr>
          <w:rFonts w:ascii="宋体" w:hAnsi="宋体"/>
          <w:b/>
          <w:szCs w:val="21"/>
        </w:rPr>
        <w:t>例</w:t>
      </w:r>
      <w:r>
        <w:rPr>
          <w:rFonts w:ascii="宋体" w:hAnsi="宋体" w:hint="eastAsia"/>
          <w:b/>
          <w:szCs w:val="21"/>
        </w:rPr>
        <w:t>1</w:t>
      </w:r>
      <w:r w:rsidRPr="00AB5433">
        <w:rPr>
          <w:rFonts w:ascii="宋体" w:hAnsi="宋体"/>
          <w:szCs w:val="21"/>
        </w:rPr>
        <w:t>如图所示，两只相同的白炽灯</w:t>
      </w:r>
      <w:r w:rsidRPr="003E4499">
        <w:rPr>
          <w:i/>
          <w:szCs w:val="21"/>
        </w:rPr>
        <w:t>L</w:t>
      </w:r>
      <w:r w:rsidRPr="00AB5433">
        <w:rPr>
          <w:rFonts w:ascii="宋体" w:hAnsi="宋体"/>
          <w:szCs w:val="21"/>
          <w:vertAlign w:val="subscript"/>
        </w:rPr>
        <w:t>1</w:t>
      </w:r>
      <w:r w:rsidRPr="00AB5433">
        <w:rPr>
          <w:rFonts w:ascii="宋体" w:hAnsi="宋体"/>
          <w:szCs w:val="21"/>
        </w:rPr>
        <w:t>和</w:t>
      </w:r>
      <w:r w:rsidRPr="003E4499">
        <w:rPr>
          <w:i/>
          <w:szCs w:val="21"/>
        </w:rPr>
        <w:t>L</w:t>
      </w:r>
      <w:r w:rsidRPr="00AB5433">
        <w:rPr>
          <w:rFonts w:ascii="宋体" w:hAnsi="宋体"/>
          <w:szCs w:val="21"/>
          <w:vertAlign w:val="subscript"/>
        </w:rPr>
        <w:t>2</w:t>
      </w:r>
      <w:r w:rsidR="00967A37">
        <w:rPr>
          <w:rFonts w:ascii="宋体" w:hAnsi="宋体" w:hint="eastAsia"/>
          <w:szCs w:val="21"/>
        </w:rPr>
        <w:t>并</w:t>
      </w:r>
      <w:r w:rsidRPr="00AB5433">
        <w:rPr>
          <w:rFonts w:ascii="宋体" w:hAnsi="宋体"/>
          <w:szCs w:val="21"/>
        </w:rPr>
        <w:t>联</w:t>
      </w:r>
      <w:r w:rsidR="00967A37">
        <w:rPr>
          <w:rFonts w:ascii="宋体" w:hAnsi="宋体" w:hint="eastAsia"/>
          <w:szCs w:val="21"/>
        </w:rPr>
        <w:t>后</w:t>
      </w:r>
      <w:r w:rsidRPr="00AB5433">
        <w:rPr>
          <w:rFonts w:ascii="宋体" w:hAnsi="宋体"/>
          <w:szCs w:val="21"/>
        </w:rPr>
        <w:t>接在电压恒定的电路中.若</w:t>
      </w:r>
      <w:r w:rsidRPr="003E4499">
        <w:rPr>
          <w:i/>
          <w:szCs w:val="21"/>
        </w:rPr>
        <w:t>L</w:t>
      </w:r>
      <w:r w:rsidRPr="00AB5433">
        <w:rPr>
          <w:rFonts w:ascii="宋体" w:hAnsi="宋体"/>
          <w:szCs w:val="21"/>
          <w:vertAlign w:val="subscript"/>
        </w:rPr>
        <w:t>1</w:t>
      </w:r>
      <w:r w:rsidRPr="00AB5433">
        <w:rPr>
          <w:rFonts w:ascii="宋体" w:hAnsi="宋体"/>
          <w:szCs w:val="21"/>
        </w:rPr>
        <w:t>的灯丝断了，经</w:t>
      </w:r>
      <w:r>
        <w:rPr>
          <w:rFonts w:ascii="宋体" w:hAnsi="宋体" w:hint="eastAsia"/>
          <w:szCs w:val="21"/>
        </w:rPr>
        <w:t>“</w:t>
      </w:r>
      <w:r w:rsidRPr="00AB5433">
        <w:rPr>
          <w:rFonts w:ascii="宋体" w:hAnsi="宋体"/>
          <w:szCs w:val="21"/>
        </w:rPr>
        <w:t>搭丝</w:t>
      </w:r>
      <w:r w:rsidR="00F51DF7">
        <w:rPr>
          <w:rFonts w:ascii="宋体" w:hAnsi="宋体" w:hint="eastAsia"/>
          <w:szCs w:val="21"/>
        </w:rPr>
        <w:t>进行修复”</w:t>
      </w:r>
      <w:r w:rsidRPr="00AB5433">
        <w:rPr>
          <w:rFonts w:ascii="宋体" w:hAnsi="宋体"/>
          <w:szCs w:val="21"/>
        </w:rPr>
        <w:t>后</w:t>
      </w:r>
      <w:r w:rsidR="00967A37">
        <w:rPr>
          <w:rFonts w:ascii="宋体" w:hAnsi="宋体" w:hint="eastAsia"/>
          <w:szCs w:val="21"/>
        </w:rPr>
        <w:t>再接回电路</w:t>
      </w:r>
      <w:r w:rsidRPr="00AB5433">
        <w:rPr>
          <w:rFonts w:ascii="宋体" w:hAnsi="宋体"/>
          <w:szCs w:val="21"/>
        </w:rPr>
        <w:t>中，则此时</w:t>
      </w:r>
      <w:r w:rsidRPr="003E4499">
        <w:rPr>
          <w:i/>
          <w:szCs w:val="21"/>
        </w:rPr>
        <w:t>L</w:t>
      </w:r>
      <w:r w:rsidRPr="00AB5433">
        <w:rPr>
          <w:rFonts w:ascii="宋体" w:hAnsi="宋体"/>
          <w:szCs w:val="21"/>
          <w:vertAlign w:val="subscript"/>
        </w:rPr>
        <w:t>1</w:t>
      </w:r>
      <w:r w:rsidRPr="00AB5433">
        <w:rPr>
          <w:rFonts w:ascii="宋体" w:hAnsi="宋体"/>
          <w:szCs w:val="21"/>
        </w:rPr>
        <w:t>的亮度与</w:t>
      </w:r>
      <w:r w:rsidR="00663D51">
        <w:rPr>
          <w:rFonts w:ascii="宋体" w:hAnsi="宋体" w:hint="eastAsia"/>
          <w:szCs w:val="21"/>
        </w:rPr>
        <w:t>与L2相</w:t>
      </w:r>
      <w:r w:rsidRPr="00AB5433">
        <w:rPr>
          <w:rFonts w:ascii="宋体" w:hAnsi="宋体"/>
          <w:szCs w:val="21"/>
        </w:rPr>
        <w:t>比较</w:t>
      </w:r>
      <w:r w:rsidR="00663D51">
        <w:rPr>
          <w:rFonts w:ascii="宋体" w:hAnsi="宋体" w:hint="eastAsia"/>
          <w:szCs w:val="21"/>
        </w:rPr>
        <w:t>的结果是</w:t>
      </w:r>
      <w:r w:rsidR="005558B1">
        <w:rPr>
          <w:rFonts w:ascii="宋体" w:hAnsi="宋体" w:hint="eastAsia"/>
          <w:szCs w:val="21"/>
        </w:rPr>
        <w:t xml:space="preserve"> </w:t>
      </w:r>
      <w:r w:rsidR="005558B1">
        <w:rPr>
          <w:rFonts w:ascii="宋体" w:hAnsi="宋体"/>
          <w:szCs w:val="21"/>
        </w:rPr>
        <w:t>(</w:t>
      </w:r>
      <w:r w:rsidRPr="00AB5433">
        <w:rPr>
          <w:rFonts w:ascii="宋体" w:hAnsi="宋体"/>
          <w:szCs w:val="21"/>
        </w:rPr>
        <w:t xml:space="preserve"> </w:t>
      </w:r>
      <w:r>
        <w:rPr>
          <w:rFonts w:ascii="宋体" w:hAnsi="宋体" w:hint="eastAsia"/>
          <w:szCs w:val="21"/>
        </w:rPr>
        <w:t xml:space="preserve"> </w:t>
      </w:r>
      <w:r w:rsidR="00B36C85">
        <w:rPr>
          <w:rFonts w:ascii="宋体" w:hAnsi="宋体" w:hint="eastAsia"/>
          <w:szCs w:val="21"/>
        </w:rPr>
        <w:t xml:space="preserve"> </w:t>
      </w:r>
      <w:r>
        <w:rPr>
          <w:rFonts w:ascii="宋体" w:hAnsi="宋体" w:hint="eastAsia"/>
          <w:szCs w:val="21"/>
        </w:rPr>
        <w:t xml:space="preserve"> </w:t>
      </w:r>
      <w:r w:rsidRPr="00AB5433">
        <w:rPr>
          <w:rFonts w:ascii="宋体" w:hAnsi="宋体"/>
          <w:szCs w:val="21"/>
        </w:rPr>
        <w:t>)</w:t>
      </w:r>
    </w:p>
    <w:p w:rsidR="00E23D10" w:rsidRPr="00AB5433" w:rsidRDefault="00690DA0" w:rsidP="00690DA0">
      <w:pPr>
        <w:adjustRightInd w:val="0"/>
        <w:snapToGrid w:val="0"/>
        <w:spacing w:line="300" w:lineRule="auto"/>
        <w:ind w:firstLineChars="100" w:firstLine="210"/>
        <w:rPr>
          <w:rFonts w:ascii="宋体" w:hAnsi="宋体"/>
          <w:szCs w:val="21"/>
        </w:rPr>
      </w:pPr>
      <w:r>
        <w:rPr>
          <w:noProof/>
          <w:szCs w:val="21"/>
        </w:rPr>
        <w:drawing>
          <wp:anchor distT="0" distB="0" distL="114300" distR="114300" simplePos="0" relativeHeight="251663360" behindDoc="0" locked="0" layoutInCell="1" allowOverlap="1">
            <wp:simplePos x="0" y="0"/>
            <wp:positionH relativeFrom="column">
              <wp:posOffset>4102100</wp:posOffset>
            </wp:positionH>
            <wp:positionV relativeFrom="paragraph">
              <wp:posOffset>270510</wp:posOffset>
            </wp:positionV>
            <wp:extent cx="1383665" cy="762000"/>
            <wp:effectExtent l="19050" t="0" r="6985" b="0"/>
            <wp:wrapSquare wrapText="bothSides"/>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762000"/>
                    </a:xfrm>
                    <a:prstGeom prst="rect">
                      <a:avLst/>
                    </a:prstGeom>
                    <a:noFill/>
                    <a:ln>
                      <a:noFill/>
                    </a:ln>
                  </pic:spPr>
                </pic:pic>
              </a:graphicData>
            </a:graphic>
          </wp:anchor>
        </w:drawing>
      </w:r>
      <w:r w:rsidR="00E23D10" w:rsidRPr="003E4499">
        <w:rPr>
          <w:szCs w:val="21"/>
        </w:rPr>
        <w:t>A</w:t>
      </w:r>
      <w:r w:rsidR="00E23D10" w:rsidRPr="00AB5433">
        <w:rPr>
          <w:rFonts w:ascii="宋体" w:hAnsi="宋体"/>
          <w:szCs w:val="21"/>
        </w:rPr>
        <w:t>.</w:t>
      </w:r>
      <w:r w:rsidR="00663D51">
        <w:rPr>
          <w:rFonts w:ascii="宋体" w:hAnsi="宋体" w:hint="eastAsia"/>
          <w:szCs w:val="21"/>
        </w:rPr>
        <w:t>一样亮</w:t>
      </w:r>
      <w:r w:rsidR="00E23D10" w:rsidRPr="00AB5433">
        <w:rPr>
          <w:rFonts w:ascii="宋体" w:hAnsi="宋体"/>
          <w:szCs w:val="21"/>
        </w:rPr>
        <w:tab/>
      </w:r>
      <w:r w:rsidR="004F33D5">
        <w:rPr>
          <w:rFonts w:ascii="宋体" w:hAnsi="宋体" w:hint="eastAsia"/>
          <w:szCs w:val="21"/>
        </w:rPr>
        <w:t xml:space="preserve">    </w:t>
      </w:r>
      <w:r w:rsidR="00E23D10" w:rsidRPr="003E4499">
        <w:rPr>
          <w:szCs w:val="21"/>
        </w:rPr>
        <w:t>B</w:t>
      </w:r>
      <w:r w:rsidR="00E23D10" w:rsidRPr="00AB5433">
        <w:rPr>
          <w:rFonts w:ascii="宋体" w:hAnsi="宋体"/>
          <w:szCs w:val="21"/>
        </w:rPr>
        <w:t>.</w:t>
      </w:r>
      <w:r w:rsidR="00663D51">
        <w:rPr>
          <w:rFonts w:ascii="宋体" w:hAnsi="宋体" w:hint="eastAsia"/>
          <w:szCs w:val="21"/>
        </w:rPr>
        <w:t>更</w:t>
      </w:r>
      <w:r w:rsidR="00E23D10" w:rsidRPr="00AB5433">
        <w:rPr>
          <w:rFonts w:ascii="宋体" w:hAnsi="宋体"/>
          <w:szCs w:val="21"/>
        </w:rPr>
        <w:t xml:space="preserve">亮  </w:t>
      </w:r>
      <w:r w:rsidR="00E23D10">
        <w:rPr>
          <w:rFonts w:ascii="宋体" w:hAnsi="宋体" w:hint="eastAsia"/>
          <w:szCs w:val="21"/>
        </w:rPr>
        <w:t xml:space="preserve">  </w:t>
      </w:r>
      <w:r w:rsidR="004F33D5">
        <w:rPr>
          <w:rFonts w:ascii="宋体" w:hAnsi="宋体" w:hint="eastAsia"/>
          <w:szCs w:val="21"/>
        </w:rPr>
        <w:t xml:space="preserve">   </w:t>
      </w:r>
      <w:r w:rsidR="00E23D10">
        <w:rPr>
          <w:rFonts w:ascii="宋体" w:hAnsi="宋体" w:hint="eastAsia"/>
          <w:szCs w:val="21"/>
        </w:rPr>
        <w:t xml:space="preserve"> </w:t>
      </w:r>
      <w:r w:rsidR="00E23D10" w:rsidRPr="003E4499">
        <w:rPr>
          <w:szCs w:val="21"/>
        </w:rPr>
        <w:t>C</w:t>
      </w:r>
      <w:r w:rsidR="00E23D10" w:rsidRPr="00AB5433">
        <w:rPr>
          <w:rFonts w:ascii="宋体" w:hAnsi="宋体"/>
          <w:szCs w:val="21"/>
        </w:rPr>
        <w:t>.</w:t>
      </w:r>
      <w:r w:rsidR="00663D51">
        <w:rPr>
          <w:rFonts w:ascii="宋体" w:hAnsi="宋体" w:hint="eastAsia"/>
          <w:szCs w:val="21"/>
        </w:rPr>
        <w:t>更</w:t>
      </w:r>
      <w:r w:rsidR="00E23D10" w:rsidRPr="00AB5433">
        <w:rPr>
          <w:rFonts w:ascii="宋体" w:hAnsi="宋体"/>
          <w:szCs w:val="21"/>
        </w:rPr>
        <w:t>暗</w:t>
      </w:r>
      <w:r w:rsidR="004D0D0B" w:rsidRPr="003E4499">
        <w:rPr>
          <w:szCs w:val="21"/>
        </w:rPr>
        <w:tab/>
      </w:r>
      <w:r w:rsidR="004F33D5">
        <w:rPr>
          <w:rFonts w:hint="eastAsia"/>
          <w:szCs w:val="21"/>
        </w:rPr>
        <w:t xml:space="preserve"> </w:t>
      </w:r>
      <w:r w:rsidR="00B36C85">
        <w:rPr>
          <w:rFonts w:hint="eastAsia"/>
          <w:szCs w:val="21"/>
        </w:rPr>
        <w:t xml:space="preserve"> </w:t>
      </w:r>
      <w:r w:rsidR="00E23D10" w:rsidRPr="003E4499">
        <w:rPr>
          <w:rFonts w:hint="eastAsia"/>
          <w:szCs w:val="21"/>
        </w:rPr>
        <w:t xml:space="preserve"> </w:t>
      </w:r>
      <w:r w:rsidR="00E23D10" w:rsidRPr="003E4499">
        <w:rPr>
          <w:szCs w:val="21"/>
        </w:rPr>
        <w:t>D</w:t>
      </w:r>
      <w:r w:rsidR="00E23D10" w:rsidRPr="00AB5433">
        <w:rPr>
          <w:rFonts w:ascii="宋体" w:hAnsi="宋体"/>
          <w:szCs w:val="21"/>
        </w:rPr>
        <w:t>.条件不足，无法判断</w:t>
      </w:r>
    </w:p>
    <w:p w:rsidR="008714C4" w:rsidRPr="00AB5433" w:rsidRDefault="008714C4" w:rsidP="00B36C85">
      <w:pPr>
        <w:pStyle w:val="a6"/>
        <w:adjustRightInd w:val="0"/>
        <w:snapToGrid w:val="0"/>
        <w:spacing w:line="300" w:lineRule="auto"/>
        <w:rPr>
          <w:rFonts w:hAnsi="宋体" w:cs="Times New Roman"/>
        </w:rPr>
      </w:pPr>
      <w:r w:rsidRPr="00AB5433">
        <w:rPr>
          <w:rFonts w:hAnsi="宋体" w:cs="Times New Roman"/>
          <w:b/>
        </w:rPr>
        <w:t>例</w:t>
      </w:r>
      <w:r w:rsidR="00E23D10">
        <w:rPr>
          <w:rFonts w:hAnsi="宋体" w:cs="Times New Roman" w:hint="eastAsia"/>
          <w:b/>
        </w:rPr>
        <w:t>2</w:t>
      </w:r>
      <w:r w:rsidRPr="00AB5433">
        <w:rPr>
          <w:rFonts w:hAnsi="宋体" w:cs="Times New Roman"/>
        </w:rPr>
        <w:t xml:space="preserve"> 如图所示，</w:t>
      </w:r>
      <w:r w:rsidR="007031D0">
        <w:rPr>
          <w:rFonts w:hAnsi="宋体" w:cs="Times New Roman" w:hint="eastAsia"/>
        </w:rPr>
        <w:t>一块长方体</w:t>
      </w:r>
      <w:r w:rsidR="007031D0">
        <w:rPr>
          <w:rFonts w:hAnsi="宋体" w:cs="Times New Roman"/>
        </w:rPr>
        <w:t>金属</w:t>
      </w:r>
      <w:r w:rsidRPr="00AB5433">
        <w:rPr>
          <w:rFonts w:hAnsi="宋体" w:cs="Times New Roman"/>
        </w:rPr>
        <w:t>边长</w:t>
      </w:r>
      <w:r w:rsidRPr="003E4499">
        <w:rPr>
          <w:rFonts w:ascii="Times New Roman" w:hAnsi="Times New Roman" w:cs="Times New Roman"/>
          <w:i/>
        </w:rPr>
        <w:t>ab</w:t>
      </w:r>
      <w:r w:rsidRPr="00AB5433">
        <w:rPr>
          <w:rFonts w:hAnsi="宋体" w:cs="Times New Roman"/>
        </w:rPr>
        <w:t>=10cm，</w:t>
      </w:r>
      <w:r w:rsidRPr="00F236EE">
        <w:rPr>
          <w:rFonts w:ascii="Times New Roman" w:hAnsi="Times New Roman" w:cs="Times New Roman"/>
          <w:i/>
        </w:rPr>
        <w:t>bc</w:t>
      </w:r>
      <w:r w:rsidRPr="00AB5433">
        <w:rPr>
          <w:rFonts w:hAnsi="宋体" w:cs="Times New Roman"/>
        </w:rPr>
        <w:t>=5</w:t>
      </w:r>
      <w:r w:rsidRPr="003E4499">
        <w:rPr>
          <w:rFonts w:ascii="Times New Roman" w:hAnsi="Times New Roman" w:cs="Times New Roman"/>
        </w:rPr>
        <w:t>cm</w:t>
      </w:r>
      <w:r w:rsidRPr="00AB5433">
        <w:rPr>
          <w:rFonts w:hAnsi="宋体" w:cs="Times New Roman"/>
        </w:rPr>
        <w:t>，当将</w:t>
      </w:r>
      <w:r w:rsidRPr="003E4499">
        <w:rPr>
          <w:rFonts w:ascii="Times New Roman" w:hAnsi="Times New Roman" w:cs="Times New Roman"/>
        </w:rPr>
        <w:t>A</w:t>
      </w:r>
      <w:r w:rsidRPr="00AB5433">
        <w:rPr>
          <w:rFonts w:hAnsi="宋体" w:cs="Times New Roman"/>
        </w:rPr>
        <w:t>与</w:t>
      </w:r>
      <w:r w:rsidRPr="003E4499">
        <w:rPr>
          <w:rFonts w:ascii="Times New Roman" w:hAnsi="Times New Roman" w:cs="Times New Roman"/>
        </w:rPr>
        <w:t>B</w:t>
      </w:r>
      <w:r w:rsidRPr="00AB5433">
        <w:rPr>
          <w:rFonts w:hAnsi="宋体" w:cs="Times New Roman"/>
        </w:rPr>
        <w:t>接入电压为</w:t>
      </w:r>
      <w:r w:rsidRPr="003E4499">
        <w:rPr>
          <w:rFonts w:ascii="Times New Roman" w:hAnsi="Times New Roman" w:cs="Times New Roman"/>
          <w:i/>
        </w:rPr>
        <w:t>U</w:t>
      </w:r>
      <w:r w:rsidRPr="00AB5433">
        <w:rPr>
          <w:rFonts w:hAnsi="宋体" w:cs="Times New Roman"/>
        </w:rPr>
        <w:t>的电路中时，电流为1</w:t>
      </w:r>
      <w:r w:rsidRPr="003E4499">
        <w:rPr>
          <w:rFonts w:ascii="Times New Roman" w:hAnsi="Times New Roman" w:cs="Times New Roman"/>
        </w:rPr>
        <w:t>A</w:t>
      </w:r>
      <w:r w:rsidRPr="00AB5433">
        <w:rPr>
          <w:rFonts w:hAnsi="宋体" w:cs="Times New Roman"/>
        </w:rPr>
        <w:t>；若将</w:t>
      </w:r>
      <w:r w:rsidRPr="003E4499">
        <w:rPr>
          <w:rFonts w:ascii="Times New Roman" w:hAnsi="Times New Roman" w:cs="Times New Roman"/>
        </w:rPr>
        <w:t>C</w:t>
      </w:r>
      <w:r w:rsidRPr="00AB5433">
        <w:rPr>
          <w:rFonts w:hAnsi="宋体" w:cs="Times New Roman"/>
        </w:rPr>
        <w:t>与</w:t>
      </w:r>
      <w:r w:rsidRPr="003E4499">
        <w:rPr>
          <w:rFonts w:ascii="Times New Roman" w:hAnsi="Times New Roman" w:cs="Times New Roman"/>
        </w:rPr>
        <w:t>D</w:t>
      </w:r>
      <w:r w:rsidRPr="00AB5433">
        <w:rPr>
          <w:rFonts w:hAnsi="宋体" w:cs="Times New Roman"/>
        </w:rPr>
        <w:t>接入电压为</w:t>
      </w:r>
      <w:r w:rsidRPr="003E4499">
        <w:rPr>
          <w:rFonts w:ascii="Times New Roman" w:hAnsi="Times New Roman" w:cs="Times New Roman"/>
          <w:i/>
        </w:rPr>
        <w:t>U</w:t>
      </w:r>
      <w:r w:rsidRPr="00AB5433">
        <w:rPr>
          <w:rFonts w:hAnsi="宋体" w:cs="Times New Roman"/>
        </w:rPr>
        <w:t>的电路中，则电流为</w:t>
      </w:r>
      <w:r w:rsidR="005558B1">
        <w:rPr>
          <w:rFonts w:hAnsi="宋体" w:cs="Times New Roman" w:hint="eastAsia"/>
        </w:rPr>
        <w:t xml:space="preserve"> </w:t>
      </w:r>
      <w:r w:rsidRPr="00AB5433">
        <w:rPr>
          <w:rFonts w:hAnsi="宋体" w:cs="Times New Roman"/>
        </w:rPr>
        <w:t xml:space="preserve">( </w:t>
      </w:r>
      <w:r w:rsidR="00B36C85">
        <w:rPr>
          <w:rFonts w:hAnsi="宋体" w:cs="Times New Roman" w:hint="eastAsia"/>
        </w:rPr>
        <w:t xml:space="preserve">  </w:t>
      </w:r>
      <w:r w:rsidRPr="00AB5433">
        <w:rPr>
          <w:rFonts w:hAnsi="宋体" w:cs="Times New Roman"/>
        </w:rPr>
        <w:t xml:space="preserve"> )</w:t>
      </w:r>
    </w:p>
    <w:p w:rsidR="008714C4" w:rsidRPr="003E772F" w:rsidRDefault="008714C4" w:rsidP="00690DA0">
      <w:pPr>
        <w:pStyle w:val="a6"/>
        <w:adjustRightInd w:val="0"/>
        <w:snapToGrid w:val="0"/>
        <w:spacing w:line="300" w:lineRule="auto"/>
        <w:ind w:firstLineChars="100" w:firstLine="210"/>
        <w:rPr>
          <w:rFonts w:ascii="Times New Roman" w:hAnsi="Times New Roman" w:cs="Times New Roman"/>
          <w:lang w:val="pt-BR"/>
        </w:rPr>
      </w:pPr>
      <w:r w:rsidRPr="003E772F">
        <w:rPr>
          <w:rFonts w:ascii="Times New Roman" w:hAnsi="Times New Roman" w:cs="Times New Roman"/>
          <w:lang w:val="pt-BR"/>
        </w:rPr>
        <w:t>A</w:t>
      </w:r>
      <w:r w:rsidRPr="003E772F">
        <w:rPr>
          <w:rFonts w:ascii="Times New Roman" w:hAnsi="Times New Roman" w:cs="Times New Roman"/>
        </w:rPr>
        <w:t>、</w:t>
      </w:r>
      <w:r w:rsidRPr="003E772F">
        <w:rPr>
          <w:rFonts w:ascii="Times New Roman" w:hAnsi="Times New Roman" w:cs="Times New Roman"/>
          <w:lang w:val="pt-BR"/>
        </w:rPr>
        <w:t>4 A</w:t>
      </w:r>
      <w:r w:rsidR="004D0D0B" w:rsidRPr="003E772F">
        <w:rPr>
          <w:rFonts w:ascii="Times New Roman" w:hAnsi="Times New Roman" w:cs="Times New Roman"/>
          <w:lang w:val="pt-BR"/>
        </w:rPr>
        <w:t xml:space="preserve"> </w:t>
      </w:r>
      <w:r w:rsidR="004D0D0B" w:rsidRPr="003E772F">
        <w:rPr>
          <w:rFonts w:ascii="Times New Roman" w:hAnsi="Times New Roman" w:cs="Times New Roman"/>
          <w:lang w:val="pt-BR"/>
        </w:rPr>
        <w:tab/>
      </w:r>
      <w:r w:rsidR="004F33D5">
        <w:rPr>
          <w:rFonts w:ascii="Times New Roman" w:hAnsi="Times New Roman" w:cs="Times New Roman" w:hint="eastAsia"/>
          <w:lang w:val="pt-BR"/>
        </w:rPr>
        <w:t xml:space="preserve">    </w:t>
      </w:r>
      <w:r w:rsidRPr="003E772F">
        <w:rPr>
          <w:rFonts w:ascii="Times New Roman" w:hAnsi="Times New Roman" w:cs="Times New Roman"/>
          <w:lang w:val="pt-BR"/>
        </w:rPr>
        <w:t>B</w:t>
      </w:r>
      <w:r w:rsidRPr="003E772F">
        <w:rPr>
          <w:rFonts w:ascii="Times New Roman" w:hAnsi="Times New Roman" w:cs="Times New Roman"/>
        </w:rPr>
        <w:t>、</w:t>
      </w:r>
      <w:r w:rsidRPr="003E772F">
        <w:rPr>
          <w:rFonts w:ascii="Times New Roman" w:hAnsi="Times New Roman" w:cs="Times New Roman"/>
          <w:lang w:val="pt-BR"/>
        </w:rPr>
        <w:t>2 A</w:t>
      </w:r>
      <w:r w:rsidRPr="003E772F">
        <w:rPr>
          <w:rFonts w:ascii="Times New Roman" w:hAnsi="Times New Roman" w:cs="Times New Roman"/>
        </w:rPr>
        <w:t></w:t>
      </w:r>
      <w:r w:rsidR="004D0D0B" w:rsidRPr="003E772F">
        <w:rPr>
          <w:rFonts w:ascii="Times New Roman" w:hAnsi="Times New Roman" w:cs="Times New Roman"/>
          <w:lang w:val="pt-BR"/>
        </w:rPr>
        <w:t xml:space="preserve">  </w:t>
      </w:r>
      <w:r w:rsidRPr="003E772F">
        <w:rPr>
          <w:rFonts w:ascii="Times New Roman" w:hAnsi="Times New Roman" w:cs="Times New Roman"/>
          <w:lang w:val="pt-BR"/>
        </w:rPr>
        <w:t xml:space="preserve"> </w:t>
      </w:r>
      <w:r w:rsidR="00690DA0">
        <w:rPr>
          <w:rFonts w:ascii="Times New Roman" w:hAnsi="Times New Roman" w:cs="Times New Roman" w:hint="eastAsia"/>
          <w:lang w:val="pt-BR"/>
        </w:rPr>
        <w:t xml:space="preserve"> </w:t>
      </w:r>
      <w:r w:rsidRPr="003E772F">
        <w:rPr>
          <w:rFonts w:ascii="Times New Roman" w:hAnsi="Times New Roman" w:cs="Times New Roman"/>
          <w:lang w:val="pt-BR"/>
        </w:rPr>
        <w:t xml:space="preserve"> C</w:t>
      </w:r>
      <w:r w:rsidRPr="003E772F">
        <w:rPr>
          <w:rFonts w:ascii="Times New Roman" w:hAnsi="Times New Roman" w:cs="Times New Roman"/>
        </w:rPr>
        <w:t>、</w:t>
      </w:r>
      <m:oMath>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4D0D0B" w:rsidRPr="003E772F">
        <w:rPr>
          <w:rFonts w:ascii="Times New Roman" w:hAnsi="Times New Roman" w:cs="Times New Roman"/>
          <w:lang w:val="pt-BR"/>
        </w:rPr>
        <w:t xml:space="preserve"> A    </w:t>
      </w:r>
      <w:r w:rsidRPr="003E772F">
        <w:rPr>
          <w:rFonts w:ascii="Times New Roman" w:hAnsi="Times New Roman" w:cs="Times New Roman"/>
          <w:lang w:val="pt-BR"/>
        </w:rPr>
        <w:t xml:space="preserve"> </w:t>
      </w:r>
      <w:r w:rsidR="004F33D5">
        <w:rPr>
          <w:rFonts w:ascii="Times New Roman" w:hAnsi="Times New Roman" w:cs="Times New Roman" w:hint="eastAsia"/>
          <w:lang w:val="pt-BR"/>
        </w:rPr>
        <w:t xml:space="preserve">  </w:t>
      </w:r>
      <w:r w:rsidRPr="003E772F">
        <w:rPr>
          <w:rFonts w:ascii="Times New Roman" w:hAnsi="Times New Roman" w:cs="Times New Roman"/>
          <w:lang w:val="pt-BR"/>
        </w:rPr>
        <w:t>D</w:t>
      </w:r>
      <w:r w:rsidRPr="003E772F">
        <w:rPr>
          <w:rFonts w:ascii="Times New Roman" w:hAnsi="Times New Roman" w:cs="Times New Roman"/>
        </w:rPr>
        <w:t>、</w:t>
      </w:r>
      <w:r w:rsidRPr="003E772F">
        <w:rPr>
          <w:rFonts w:ascii="Times New Roman" w:hAnsi="Times New Roman" w:cs="Times New Roman"/>
          <w:lang w:val="pt-BR"/>
        </w:rPr>
        <w:t xml:space="preserve"> </w:t>
      </w:r>
      <m:oMath>
        <m:f>
          <m:fPr>
            <m:ctrlPr>
              <w:rPr>
                <w:rFonts w:ascii="Cambria Math" w:hAnsi="Cambria Math" w:cs="Times New Roman"/>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4</m:t>
            </m:r>
          </m:den>
        </m:f>
      </m:oMath>
      <w:r w:rsidR="006447DD" w:rsidRPr="00E4733F">
        <w:rPr>
          <w:rFonts w:ascii="Times New Roman" w:hAnsi="Times New Roman" w:cs="Times New Roman" w:hint="eastAsia"/>
          <w:sz w:val="24"/>
          <w:szCs w:val="24"/>
          <w:lang w:val="pt-BR"/>
        </w:rPr>
        <w:t xml:space="preserve"> </w:t>
      </w:r>
      <w:r w:rsidRPr="003E772F">
        <w:rPr>
          <w:rFonts w:ascii="Times New Roman" w:hAnsi="Times New Roman" w:cs="Times New Roman"/>
          <w:lang w:val="pt-BR"/>
        </w:rPr>
        <w:t>A</w:t>
      </w:r>
      <w:r w:rsidRPr="003E772F">
        <w:rPr>
          <w:rFonts w:ascii="Times New Roman" w:hAnsi="Times New Roman" w:cs="Times New Roman"/>
        </w:rPr>
        <w:t></w:t>
      </w:r>
    </w:p>
    <w:p w:rsidR="008714C4" w:rsidRPr="00AB5433" w:rsidRDefault="008714C4" w:rsidP="00B36C85">
      <w:pPr>
        <w:pStyle w:val="a6"/>
        <w:adjustRightInd w:val="0"/>
        <w:snapToGrid w:val="0"/>
        <w:spacing w:line="300" w:lineRule="auto"/>
        <w:rPr>
          <w:rFonts w:hAnsi="宋体" w:cs="Times New Roman"/>
        </w:rPr>
      </w:pPr>
      <w:r w:rsidRPr="00AB5433">
        <w:rPr>
          <w:rFonts w:hAnsi="宋体" w:cs="Times New Roman"/>
          <w:b/>
        </w:rPr>
        <w:lastRenderedPageBreak/>
        <w:t>例</w:t>
      </w:r>
      <w:r w:rsidR="00E23D10">
        <w:rPr>
          <w:rFonts w:hAnsi="宋体" w:cs="Times New Roman" w:hint="eastAsia"/>
          <w:b/>
        </w:rPr>
        <w:t>3</w:t>
      </w:r>
      <w:r w:rsidRPr="00AB5433">
        <w:rPr>
          <w:rFonts w:hAnsi="宋体" w:cs="Times New Roman"/>
        </w:rPr>
        <w:t xml:space="preserve"> 某用电器离供电电源距离为</w:t>
      </w:r>
      <w:r w:rsidRPr="003E4499">
        <w:rPr>
          <w:rFonts w:ascii="Times New Roman" w:hAnsi="Times New Roman" w:cs="Times New Roman"/>
          <w:i/>
        </w:rPr>
        <w:t>L</w:t>
      </w:r>
      <w:r w:rsidRPr="00AB5433">
        <w:rPr>
          <w:rFonts w:hAnsi="宋体" w:cs="Times New Roman"/>
        </w:rPr>
        <w:t>，线路上的</w:t>
      </w:r>
      <w:r w:rsidR="00A9416A">
        <w:rPr>
          <w:rFonts w:hAnsi="宋体" w:cs="Times New Roman" w:hint="eastAsia"/>
        </w:rPr>
        <w:t>所能承受的最大</w:t>
      </w:r>
      <w:r w:rsidRPr="00AB5433">
        <w:rPr>
          <w:rFonts w:hAnsi="宋体" w:cs="Times New Roman"/>
        </w:rPr>
        <w:t>电流为</w:t>
      </w:r>
      <w:r w:rsidRPr="003E4499">
        <w:rPr>
          <w:rFonts w:ascii="Times New Roman" w:hAnsi="Times New Roman" w:cs="Times New Roman"/>
          <w:i/>
        </w:rPr>
        <w:t>I</w:t>
      </w:r>
      <w:r w:rsidR="007031D0">
        <w:rPr>
          <w:rFonts w:hAnsi="宋体" w:cs="Times New Roman"/>
        </w:rPr>
        <w:t>，若要求</w:t>
      </w:r>
      <w:r w:rsidR="007F6A81">
        <w:rPr>
          <w:rFonts w:hAnsi="宋体" w:cs="Times New Roman" w:hint="eastAsia"/>
        </w:rPr>
        <w:t>在往返输电</w:t>
      </w:r>
      <w:r w:rsidR="007031D0">
        <w:rPr>
          <w:rFonts w:hAnsi="宋体" w:cs="Times New Roman"/>
        </w:rPr>
        <w:t>线上的电</w:t>
      </w:r>
      <w:r w:rsidR="007F6A81">
        <w:rPr>
          <w:rFonts w:hAnsi="宋体" w:cs="Times New Roman" w:hint="eastAsia"/>
        </w:rPr>
        <w:t>势差总量</w:t>
      </w:r>
      <w:r w:rsidR="00A9416A">
        <w:rPr>
          <w:rFonts w:hAnsi="宋体" w:cs="Times New Roman" w:hint="eastAsia"/>
        </w:rPr>
        <w:t>为</w:t>
      </w:r>
      <w:r w:rsidRPr="003E4499">
        <w:rPr>
          <w:rFonts w:ascii="Times New Roman" w:hAnsi="Times New Roman" w:cs="Times New Roman"/>
          <w:i/>
        </w:rPr>
        <w:t>U</w:t>
      </w:r>
      <w:r w:rsidRPr="00AB5433">
        <w:rPr>
          <w:rFonts w:hAnsi="宋体" w:cs="Times New Roman"/>
        </w:rPr>
        <w:t>，已知输电线的电阻率为</w:t>
      </w:r>
      <w:r w:rsidRPr="003E4499">
        <w:rPr>
          <w:rFonts w:ascii="Times New Roman" w:hAnsi="Times New Roman" w:cs="Times New Roman"/>
          <w:i/>
        </w:rPr>
        <w:t>ρ</w:t>
      </w:r>
      <w:r w:rsidRPr="00AB5433">
        <w:rPr>
          <w:rFonts w:hAnsi="宋体" w:cs="Times New Roman"/>
        </w:rPr>
        <w:t>，该输电线的横截面积最小值是</w:t>
      </w:r>
      <w:r w:rsidR="001A74FE" w:rsidRPr="00AB5433">
        <w:rPr>
          <w:rFonts w:hAnsi="宋体" w:cs="Times New Roman"/>
        </w:rPr>
        <w:t xml:space="preserve"> </w:t>
      </w:r>
      <w:r w:rsidRPr="00AB5433">
        <w:rPr>
          <w:rFonts w:hAnsi="宋体" w:cs="Times New Roman"/>
        </w:rPr>
        <w:t xml:space="preserve">(  </w:t>
      </w:r>
      <w:r w:rsidR="001A74FE">
        <w:rPr>
          <w:rFonts w:hAnsi="宋体" w:cs="Times New Roman" w:hint="eastAsia"/>
        </w:rPr>
        <w:t xml:space="preserve"> </w:t>
      </w:r>
      <w:r w:rsidRPr="00AB5433">
        <w:rPr>
          <w:rFonts w:hAnsi="宋体" w:cs="Times New Roman"/>
        </w:rPr>
        <w:t>)</w:t>
      </w:r>
    </w:p>
    <w:p w:rsidR="008714C4" w:rsidRPr="00543577" w:rsidRDefault="008714C4" w:rsidP="00B36C85">
      <w:pPr>
        <w:pStyle w:val="a6"/>
        <w:adjustRightInd w:val="0"/>
        <w:snapToGrid w:val="0"/>
        <w:spacing w:line="300" w:lineRule="auto"/>
        <w:ind w:firstLineChars="257" w:firstLine="540"/>
        <w:rPr>
          <w:rFonts w:ascii="Times New Roman" w:hAnsi="Times New Roman" w:cs="Times New Roman"/>
        </w:rPr>
      </w:pPr>
      <w:r w:rsidRPr="003E772F">
        <w:rPr>
          <w:rFonts w:ascii="Times New Roman" w:hAnsi="Times New Roman" w:cs="Times New Roman"/>
          <w:lang w:val="pt-BR"/>
        </w:rPr>
        <w:t>A</w:t>
      </w:r>
      <w:r w:rsidRPr="006447DD">
        <w:rPr>
          <w:rFonts w:ascii="Times New Roman" w:hAnsi="Times New Roman" w:cs="Times New Roman"/>
        </w:rPr>
        <w:t>、</w:t>
      </w:r>
      <m:oMath>
        <m:f>
          <m:fPr>
            <m:ctrlPr>
              <w:rPr>
                <w:rFonts w:ascii="Cambria Math" w:hAnsi="Cambria Math" w:cs="Times New Roman"/>
                <w:sz w:val="28"/>
                <w:szCs w:val="28"/>
              </w:rPr>
            </m:ctrlPr>
          </m:fPr>
          <m:num>
            <m:r>
              <w:rPr>
                <w:rFonts w:ascii="Cambria Math" w:hAnsi="Cambria Math" w:cs="Times New Roman"/>
                <w:sz w:val="28"/>
                <w:szCs w:val="28"/>
              </w:rPr>
              <m:t>ρL</m:t>
            </m:r>
          </m:num>
          <m:den>
            <m:r>
              <w:rPr>
                <w:rFonts w:ascii="Cambria Math" w:hAnsi="Cambria Math" w:cs="Times New Roman"/>
                <w:sz w:val="28"/>
                <w:szCs w:val="28"/>
              </w:rPr>
              <m:t>R</m:t>
            </m:r>
          </m:den>
        </m:f>
      </m:oMath>
      <w:r w:rsidRPr="006447DD">
        <w:rPr>
          <w:rFonts w:ascii="Times New Roman" w:hAnsi="Times New Roman" w:cs="Times New Roman"/>
          <w:lang w:val="pt-BR"/>
        </w:rPr>
        <w:t xml:space="preserve"> </w:t>
      </w:r>
      <w:r w:rsidRPr="003E772F">
        <w:rPr>
          <w:rFonts w:ascii="Times New Roman" w:hAnsi="Times New Roman" w:cs="Times New Roman"/>
          <w:lang w:val="pt-BR"/>
        </w:rPr>
        <w:t xml:space="preserve">     </w:t>
      </w:r>
      <w:r w:rsidRPr="003E772F">
        <w:rPr>
          <w:rFonts w:ascii="Times New Roman" w:hAnsi="Times New Roman" w:cs="Times New Roman"/>
          <w:lang w:val="pt-BR"/>
        </w:rPr>
        <w:tab/>
        <w:t>B</w:t>
      </w:r>
      <w:r w:rsidRPr="003E772F">
        <w:rPr>
          <w:rFonts w:ascii="Times New Roman" w:hAnsi="Times New Roman" w:cs="Times New Roman"/>
        </w:rPr>
        <w:t>、</w:t>
      </w:r>
      <m:oMath>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ρLI</m:t>
            </m:r>
          </m:num>
          <m:den>
            <m:r>
              <w:rPr>
                <w:rFonts w:ascii="Cambria Math" w:hAnsi="Cambria Math" w:cs="Times New Roman"/>
                <w:sz w:val="24"/>
                <w:szCs w:val="24"/>
              </w:rPr>
              <m:t>U</m:t>
            </m:r>
          </m:den>
        </m:f>
      </m:oMath>
      <w:r w:rsidR="00F35CCC" w:rsidRPr="003E772F">
        <w:rPr>
          <w:rFonts w:ascii="Times New Roman" w:hAnsi="Times New Roman" w:cs="Times New Roman"/>
        </w:rPr>
        <w:t xml:space="preserve">    </w:t>
      </w:r>
      <w:r w:rsidR="00543577">
        <w:rPr>
          <w:rFonts w:ascii="Times New Roman" w:hAnsi="Times New Roman" w:cs="Times New Roman" w:hint="eastAsia"/>
        </w:rPr>
        <w:t xml:space="preserve">  </w:t>
      </w:r>
      <w:r w:rsidR="00F35CCC" w:rsidRPr="003E772F">
        <w:rPr>
          <w:rFonts w:ascii="Times New Roman" w:hAnsi="Times New Roman" w:cs="Times New Roman"/>
        </w:rPr>
        <w:t xml:space="preserve"> </w:t>
      </w:r>
      <w:r w:rsidRPr="003E772F">
        <w:rPr>
          <w:rFonts w:ascii="Times New Roman" w:hAnsi="Times New Roman" w:cs="Times New Roman"/>
          <w:lang w:val="pt-BR"/>
        </w:rPr>
        <w:t>C</w:t>
      </w:r>
      <w:r w:rsidRPr="003E772F">
        <w:rPr>
          <w:rFonts w:ascii="Times New Roman" w:hAnsi="Times New Roman" w:cs="Times New Roman"/>
        </w:rPr>
        <w:t>、</w:t>
      </w:r>
      <m:oMath>
        <m:f>
          <m:fPr>
            <m:ctrlPr>
              <w:rPr>
                <w:rFonts w:ascii="Cambria Math" w:hAnsi="Cambria Math" w:cs="Times New Roman"/>
                <w:sz w:val="28"/>
                <w:szCs w:val="28"/>
              </w:rPr>
            </m:ctrlPr>
          </m:fPr>
          <m:num>
            <m:r>
              <w:rPr>
                <w:rFonts w:ascii="Cambria Math" w:hAnsi="Cambria Math" w:cs="Times New Roman"/>
                <w:sz w:val="28"/>
                <w:szCs w:val="28"/>
              </w:rPr>
              <m:t>U</m:t>
            </m:r>
          </m:num>
          <m:den>
            <m:r>
              <w:rPr>
                <w:rFonts w:ascii="Cambria Math" w:hAnsi="Cambria Math" w:cs="Times New Roman"/>
                <w:sz w:val="28"/>
                <w:szCs w:val="28"/>
              </w:rPr>
              <m:t>ρLI</m:t>
            </m:r>
          </m:den>
        </m:f>
      </m:oMath>
      <w:r w:rsidRPr="00543577">
        <w:rPr>
          <w:rFonts w:ascii="Times New Roman" w:hAnsi="Times New Roman" w:cs="Times New Roman"/>
          <w:sz w:val="28"/>
          <w:szCs w:val="28"/>
          <w:lang w:val="pt-BR"/>
        </w:rPr>
        <w:t xml:space="preserve">  </w:t>
      </w:r>
      <w:r w:rsidRPr="003E772F">
        <w:rPr>
          <w:rFonts w:ascii="Times New Roman" w:hAnsi="Times New Roman" w:cs="Times New Roman"/>
          <w:lang w:val="pt-BR"/>
        </w:rPr>
        <w:t xml:space="preserve">    D</w:t>
      </w:r>
      <w:r w:rsidRPr="003E772F">
        <w:rPr>
          <w:rFonts w:ascii="Times New Roman" w:hAnsi="Times New Roman" w:cs="Times New Roman"/>
        </w:rPr>
        <w:t>、</w:t>
      </w:r>
      <m:oMath>
        <m:f>
          <m:fPr>
            <m:ctrlPr>
              <w:rPr>
                <w:rFonts w:ascii="Cambria Math" w:hAnsi="Cambria Math" w:cs="Times New Roman"/>
                <w:sz w:val="28"/>
                <w:szCs w:val="28"/>
              </w:rPr>
            </m:ctrlPr>
          </m:fPr>
          <m:num>
            <m:r>
              <w:rPr>
                <w:rFonts w:ascii="Cambria Math" w:hAnsi="Cambria Math" w:cs="Times New Roman"/>
                <w:sz w:val="28"/>
                <w:szCs w:val="28"/>
              </w:rPr>
              <m:t>2UL</m:t>
            </m:r>
          </m:num>
          <m:den>
            <m:r>
              <w:rPr>
                <w:rFonts w:ascii="Cambria Math" w:hAnsi="Cambria Math" w:cs="Times New Roman"/>
                <w:sz w:val="28"/>
                <w:szCs w:val="28"/>
              </w:rPr>
              <m:t>Iρ</m:t>
            </m:r>
          </m:den>
        </m:f>
      </m:oMath>
    </w:p>
    <w:p w:rsidR="00C873FE" w:rsidRPr="001A4548" w:rsidRDefault="00C873FE" w:rsidP="00B36C85">
      <w:pPr>
        <w:adjustRightInd w:val="0"/>
        <w:snapToGrid w:val="0"/>
        <w:spacing w:line="300" w:lineRule="auto"/>
        <w:rPr>
          <w:rFonts w:ascii="黑体" w:eastAsia="黑体" w:hAnsi="宋体"/>
          <w:szCs w:val="21"/>
        </w:rPr>
      </w:pPr>
      <w:r w:rsidRPr="001A4548">
        <w:rPr>
          <w:rFonts w:ascii="黑体" w:eastAsia="黑体" w:hAnsi="宋体" w:hint="eastAsia"/>
          <w:szCs w:val="21"/>
        </w:rPr>
        <w:t>【</w:t>
      </w:r>
      <w:r w:rsidR="00225F57">
        <w:rPr>
          <w:rFonts w:ascii="黑体" w:eastAsia="黑体" w:hAnsi="宋体" w:hint="eastAsia"/>
          <w:szCs w:val="21"/>
        </w:rPr>
        <w:t>巩固</w:t>
      </w:r>
      <w:r w:rsidR="004D0D0B">
        <w:rPr>
          <w:rFonts w:ascii="黑体" w:eastAsia="黑体" w:hAnsi="宋体" w:hint="eastAsia"/>
          <w:szCs w:val="21"/>
        </w:rPr>
        <w:t>训练</w:t>
      </w:r>
      <w:r w:rsidRPr="001A4548">
        <w:rPr>
          <w:rFonts w:ascii="黑体" w:eastAsia="黑体" w:hAnsi="宋体" w:hint="eastAsia"/>
          <w:szCs w:val="21"/>
        </w:rPr>
        <w:t>】</w:t>
      </w:r>
    </w:p>
    <w:p w:rsidR="00EE5D23" w:rsidRPr="00AB5433" w:rsidRDefault="00EE5D23" w:rsidP="00B36C85">
      <w:pPr>
        <w:adjustRightInd w:val="0"/>
        <w:snapToGrid w:val="0"/>
        <w:spacing w:line="300" w:lineRule="auto"/>
        <w:rPr>
          <w:rFonts w:ascii="宋体" w:hAnsi="宋体"/>
          <w:szCs w:val="21"/>
        </w:rPr>
      </w:pPr>
      <w:r w:rsidRPr="00AB5433">
        <w:rPr>
          <w:rFonts w:ascii="宋体" w:hAnsi="宋体"/>
          <w:szCs w:val="21"/>
        </w:rPr>
        <w:t>1.根据电阻定律，电阻率</w:t>
      </w:r>
      <m:oMath>
        <m:r>
          <m:rPr>
            <m:sty m:val="p"/>
          </m:rPr>
          <w:rPr>
            <w:rFonts w:ascii="Cambria Math" w:hAnsi="Cambria Math"/>
            <w:sz w:val="24"/>
          </w:rPr>
          <m:t>ρ=</m:t>
        </m:r>
        <m:f>
          <m:fPr>
            <m:ctrlPr>
              <w:rPr>
                <w:rFonts w:ascii="Cambria Math" w:hAnsi="Cambria Math"/>
                <w:sz w:val="24"/>
              </w:rPr>
            </m:ctrlPr>
          </m:fPr>
          <m:num>
            <m:r>
              <w:rPr>
                <w:rFonts w:ascii="Cambria Math" w:hAnsi="Cambria Math"/>
                <w:sz w:val="24"/>
              </w:rPr>
              <m:t>RS</m:t>
            </m:r>
          </m:num>
          <m:den>
            <m:r>
              <w:rPr>
                <w:rFonts w:ascii="Cambria Math" w:hAnsi="Cambria Math"/>
                <w:sz w:val="24"/>
              </w:rPr>
              <m:t>L</m:t>
            </m:r>
          </m:den>
        </m:f>
        <m:r>
          <w:rPr>
            <w:rFonts w:ascii="Cambria Math" w:hAnsi="Cambria Math"/>
            <w:sz w:val="24"/>
          </w:rPr>
          <m:t xml:space="preserve"> </m:t>
        </m:r>
      </m:oMath>
      <w:r w:rsidRPr="00AB5433">
        <w:rPr>
          <w:rFonts w:ascii="宋体" w:hAnsi="宋体"/>
          <w:szCs w:val="21"/>
        </w:rPr>
        <w:t>对于温度一定的某种金属来说，它的电阻率(</w:t>
      </w:r>
      <w:r w:rsidR="0068535A">
        <w:rPr>
          <w:rFonts w:ascii="宋体" w:hAnsi="宋体" w:hint="eastAsia"/>
          <w:szCs w:val="21"/>
        </w:rPr>
        <w:t xml:space="preserve"> </w:t>
      </w:r>
      <w:r w:rsidR="00B36C85">
        <w:rPr>
          <w:rFonts w:ascii="宋体" w:hAnsi="宋体" w:hint="eastAsia"/>
          <w:szCs w:val="21"/>
        </w:rPr>
        <w:t xml:space="preserve">  </w:t>
      </w:r>
      <w:r w:rsidRPr="00AB5433">
        <w:rPr>
          <w:rFonts w:ascii="宋体" w:hAnsi="宋体"/>
          <w:szCs w:val="21"/>
        </w:rPr>
        <w:tab/>
        <w:t>)</w:t>
      </w:r>
    </w:p>
    <w:p w:rsidR="00EE5D23" w:rsidRPr="00AB5433" w:rsidRDefault="00EE5D23" w:rsidP="00B36C85">
      <w:pPr>
        <w:adjustRightInd w:val="0"/>
        <w:snapToGrid w:val="0"/>
        <w:spacing w:line="300" w:lineRule="auto"/>
        <w:rPr>
          <w:rFonts w:ascii="宋体" w:hAnsi="宋体"/>
          <w:szCs w:val="21"/>
        </w:rPr>
      </w:pPr>
      <w:r w:rsidRPr="003E4499">
        <w:rPr>
          <w:szCs w:val="21"/>
        </w:rPr>
        <w:t>A</w:t>
      </w:r>
      <w:r w:rsidRPr="00AB5433">
        <w:rPr>
          <w:rFonts w:ascii="宋体" w:hAnsi="宋体"/>
          <w:szCs w:val="21"/>
        </w:rPr>
        <w:t>.跟导线的电阻成正比</w:t>
      </w:r>
      <w:r w:rsidRPr="00AB5433">
        <w:rPr>
          <w:rFonts w:ascii="宋体" w:hAnsi="宋体"/>
          <w:szCs w:val="21"/>
        </w:rPr>
        <w:tab/>
      </w:r>
      <w:r w:rsidRPr="00AB5433">
        <w:rPr>
          <w:rFonts w:ascii="宋体" w:hAnsi="宋体"/>
          <w:szCs w:val="21"/>
        </w:rPr>
        <w:tab/>
      </w:r>
      <w:r w:rsidR="005558B1">
        <w:rPr>
          <w:rFonts w:ascii="宋体" w:hAnsi="宋体" w:hint="eastAsia"/>
          <w:szCs w:val="21"/>
        </w:rPr>
        <w:t xml:space="preserve">  </w:t>
      </w:r>
      <w:r w:rsidRPr="003E4499">
        <w:rPr>
          <w:szCs w:val="21"/>
        </w:rPr>
        <w:t>B</w:t>
      </w:r>
      <w:r w:rsidRPr="00AB5433">
        <w:rPr>
          <w:rFonts w:ascii="宋体" w:hAnsi="宋体"/>
          <w:szCs w:val="21"/>
        </w:rPr>
        <w:t>.跟导线的横截面积成正比</w:t>
      </w:r>
    </w:p>
    <w:p w:rsidR="00EE5D23" w:rsidRPr="00AB5433" w:rsidRDefault="00EE5D23" w:rsidP="00B36C85">
      <w:pPr>
        <w:adjustRightInd w:val="0"/>
        <w:snapToGrid w:val="0"/>
        <w:spacing w:line="300" w:lineRule="auto"/>
        <w:rPr>
          <w:rFonts w:ascii="宋体" w:hAnsi="宋体"/>
          <w:szCs w:val="21"/>
        </w:rPr>
      </w:pPr>
      <w:r w:rsidRPr="003E4499">
        <w:rPr>
          <w:szCs w:val="21"/>
        </w:rPr>
        <w:t>C</w:t>
      </w:r>
      <w:r w:rsidRPr="00AB5433">
        <w:rPr>
          <w:rFonts w:ascii="宋体" w:hAnsi="宋体"/>
          <w:szCs w:val="21"/>
        </w:rPr>
        <w:t>.跟导线的长度成反比</w:t>
      </w:r>
      <w:r w:rsidRPr="00AB5433">
        <w:rPr>
          <w:rFonts w:ascii="宋体" w:hAnsi="宋体"/>
          <w:szCs w:val="21"/>
        </w:rPr>
        <w:tab/>
      </w:r>
      <w:r w:rsidRPr="00AB5433">
        <w:rPr>
          <w:rFonts w:ascii="宋体" w:hAnsi="宋体"/>
          <w:szCs w:val="21"/>
        </w:rPr>
        <w:tab/>
      </w:r>
      <w:r w:rsidR="005558B1">
        <w:rPr>
          <w:rFonts w:ascii="宋体" w:hAnsi="宋体" w:hint="eastAsia"/>
          <w:szCs w:val="21"/>
        </w:rPr>
        <w:t xml:space="preserve">  </w:t>
      </w:r>
      <w:r w:rsidRPr="003E4499">
        <w:rPr>
          <w:szCs w:val="21"/>
        </w:rPr>
        <w:t>D</w:t>
      </w:r>
      <w:r w:rsidRPr="00AB5433">
        <w:rPr>
          <w:rFonts w:ascii="宋体" w:hAnsi="宋体"/>
          <w:szCs w:val="21"/>
        </w:rPr>
        <w:t>.由所用金属材料的本身特性决定</w:t>
      </w:r>
    </w:p>
    <w:p w:rsidR="00713168" w:rsidRPr="00AB5433" w:rsidRDefault="00713168" w:rsidP="00B36C85">
      <w:pPr>
        <w:adjustRightInd w:val="0"/>
        <w:snapToGrid w:val="0"/>
        <w:spacing w:line="300" w:lineRule="auto"/>
        <w:rPr>
          <w:rFonts w:ascii="宋体" w:hAnsi="宋体"/>
          <w:szCs w:val="21"/>
        </w:rPr>
      </w:pPr>
      <w:r>
        <w:rPr>
          <w:rFonts w:ascii="宋体" w:hAnsi="宋体" w:hint="eastAsia"/>
          <w:szCs w:val="21"/>
        </w:rPr>
        <w:t>2</w:t>
      </w:r>
      <w:r w:rsidRPr="00AB5433">
        <w:rPr>
          <w:rFonts w:ascii="宋体" w:hAnsi="宋体"/>
          <w:szCs w:val="21"/>
        </w:rPr>
        <w:t>.关于材料的电阻率，下列说法中正确的是</w:t>
      </w:r>
      <w:r w:rsidR="00EC1B00">
        <w:rPr>
          <w:rFonts w:ascii="宋体" w:hAnsi="宋体"/>
          <w:szCs w:val="21"/>
        </w:rPr>
        <w:t>(</w:t>
      </w:r>
      <w:r w:rsidR="00EC1B00">
        <w:rPr>
          <w:rFonts w:ascii="宋体" w:hAnsi="宋体"/>
          <w:szCs w:val="21"/>
        </w:rPr>
        <w:tab/>
      </w:r>
      <w:r w:rsidR="00B36C85">
        <w:rPr>
          <w:rFonts w:ascii="宋体" w:hAnsi="宋体" w:hint="eastAsia"/>
          <w:szCs w:val="21"/>
        </w:rPr>
        <w:t xml:space="preserve">  </w:t>
      </w:r>
      <w:r w:rsidR="00EC1B00">
        <w:rPr>
          <w:rFonts w:ascii="宋体" w:hAnsi="宋体" w:hint="eastAsia"/>
          <w:szCs w:val="21"/>
        </w:rPr>
        <w:t xml:space="preserve">  </w:t>
      </w:r>
      <w:r w:rsidRPr="00AB5433">
        <w:rPr>
          <w:rFonts w:ascii="宋体" w:hAnsi="宋体"/>
          <w:szCs w:val="21"/>
        </w:rPr>
        <w:t>)</w:t>
      </w:r>
    </w:p>
    <w:p w:rsidR="00F236EE" w:rsidRPr="00F236EE" w:rsidRDefault="00713168" w:rsidP="00B36C85">
      <w:pPr>
        <w:adjustRightInd w:val="0"/>
        <w:snapToGrid w:val="0"/>
        <w:spacing w:line="300" w:lineRule="auto"/>
        <w:rPr>
          <w:rFonts w:ascii="宋体" w:hAnsi="宋体"/>
          <w:sz w:val="28"/>
          <w:szCs w:val="28"/>
        </w:rPr>
      </w:pPr>
      <w:r w:rsidRPr="003E4499">
        <w:rPr>
          <w:szCs w:val="21"/>
        </w:rPr>
        <w:t>A</w:t>
      </w:r>
      <w:r w:rsidRPr="00AB5433">
        <w:rPr>
          <w:rFonts w:ascii="宋体" w:hAnsi="宋体"/>
          <w:szCs w:val="21"/>
        </w:rPr>
        <w:t>.把一根长导线截成等长的三段，每段的电阻率是原来的</w:t>
      </w:r>
      <m:oMath>
        <m:f>
          <m:fPr>
            <m:ctrlPr>
              <w:rPr>
                <w:rFonts w:ascii="Cambria Math" w:hAnsi="Cambria Math"/>
                <w:szCs w:val="21"/>
              </w:rPr>
            </m:ctrlPr>
          </m:fPr>
          <m:num>
            <m:r>
              <w:rPr>
                <w:rFonts w:ascii="Cambria Math" w:hAnsi="Cambria Math"/>
                <w:szCs w:val="21"/>
              </w:rPr>
              <m:t>1</m:t>
            </m:r>
          </m:num>
          <m:den>
            <m:r>
              <w:rPr>
                <w:rFonts w:ascii="Cambria Math" w:hAnsi="Cambria Math"/>
                <w:szCs w:val="21"/>
              </w:rPr>
              <m:t>3</m:t>
            </m:r>
          </m:den>
        </m:f>
      </m:oMath>
    </w:p>
    <w:p w:rsidR="00713168" w:rsidRPr="00F236EE" w:rsidRDefault="00713168" w:rsidP="00B36C85">
      <w:pPr>
        <w:adjustRightInd w:val="0"/>
        <w:snapToGrid w:val="0"/>
        <w:spacing w:line="300" w:lineRule="auto"/>
        <w:rPr>
          <w:rFonts w:ascii="宋体" w:hAnsi="宋体"/>
          <w:szCs w:val="21"/>
        </w:rPr>
      </w:pPr>
      <w:r w:rsidRPr="003E4499">
        <w:rPr>
          <w:szCs w:val="21"/>
        </w:rPr>
        <w:t>B</w:t>
      </w:r>
      <w:r w:rsidRPr="00AB5433">
        <w:rPr>
          <w:rFonts w:ascii="宋体" w:hAnsi="宋体"/>
          <w:szCs w:val="21"/>
        </w:rPr>
        <w:t>.金属的电阻率随温度的升高而增大</w:t>
      </w:r>
      <w:r w:rsidR="005558B1">
        <w:rPr>
          <w:rFonts w:ascii="宋体" w:hAnsi="宋体" w:hint="eastAsia"/>
          <w:szCs w:val="21"/>
        </w:rPr>
        <w:t xml:space="preserve">      </w:t>
      </w:r>
      <w:r w:rsidRPr="003E4499">
        <w:rPr>
          <w:szCs w:val="21"/>
        </w:rPr>
        <w:t>C</w:t>
      </w:r>
      <w:r w:rsidRPr="00AB5433">
        <w:rPr>
          <w:rFonts w:ascii="宋体" w:hAnsi="宋体"/>
          <w:szCs w:val="21"/>
        </w:rPr>
        <w:t>.纯金属的电阻率较合金的电阻率小</w:t>
      </w:r>
    </w:p>
    <w:p w:rsidR="00713168" w:rsidRPr="00AB5433" w:rsidRDefault="00713168" w:rsidP="00B36C85">
      <w:pPr>
        <w:adjustRightInd w:val="0"/>
        <w:snapToGrid w:val="0"/>
        <w:spacing w:line="300" w:lineRule="auto"/>
        <w:rPr>
          <w:rFonts w:ascii="宋体" w:hAnsi="宋体"/>
          <w:szCs w:val="21"/>
        </w:rPr>
      </w:pPr>
      <w:r w:rsidRPr="003E4499">
        <w:rPr>
          <w:szCs w:val="21"/>
        </w:rPr>
        <w:t>D</w:t>
      </w:r>
      <w:r w:rsidRPr="00AB5433">
        <w:rPr>
          <w:rFonts w:ascii="宋体" w:hAnsi="宋体"/>
          <w:szCs w:val="21"/>
        </w:rPr>
        <w:t>.电阻率是反映材料导电性能好坏的物理量</w:t>
      </w:r>
    </w:p>
    <w:p w:rsidR="00713168" w:rsidRPr="00AB5433" w:rsidRDefault="00713168" w:rsidP="00B36C85">
      <w:pPr>
        <w:adjustRightInd w:val="0"/>
        <w:snapToGrid w:val="0"/>
        <w:spacing w:line="300" w:lineRule="auto"/>
        <w:rPr>
          <w:rFonts w:ascii="宋体" w:hAnsi="宋体"/>
          <w:szCs w:val="21"/>
        </w:rPr>
      </w:pPr>
      <w:r>
        <w:rPr>
          <w:rFonts w:ascii="宋体" w:hAnsi="宋体" w:hint="eastAsia"/>
          <w:szCs w:val="21"/>
        </w:rPr>
        <w:t>3</w:t>
      </w:r>
      <w:r w:rsidRPr="00AB5433">
        <w:rPr>
          <w:rFonts w:ascii="宋体" w:hAnsi="宋体"/>
          <w:szCs w:val="21"/>
        </w:rPr>
        <w:t>.有一只灯泡的灯丝断了，通过转动灯泡灯丝接通</w:t>
      </w:r>
      <w:r>
        <w:rPr>
          <w:rFonts w:ascii="宋体" w:hAnsi="宋体" w:hint="eastAsia"/>
          <w:szCs w:val="21"/>
        </w:rPr>
        <w:t>（搭丝）</w:t>
      </w:r>
      <w:r w:rsidRPr="00AB5433">
        <w:rPr>
          <w:rFonts w:ascii="宋体" w:hAnsi="宋体"/>
          <w:szCs w:val="21"/>
        </w:rPr>
        <w:t>，再接入电源后，所发生的现象及其原因是</w:t>
      </w:r>
      <w:r w:rsidR="00EC1B00">
        <w:rPr>
          <w:rFonts w:ascii="宋体" w:hAnsi="宋体"/>
          <w:szCs w:val="21"/>
        </w:rPr>
        <w:t>(</w:t>
      </w:r>
      <w:r w:rsidR="00EC1B00">
        <w:rPr>
          <w:rFonts w:ascii="宋体" w:hAnsi="宋体"/>
          <w:szCs w:val="21"/>
        </w:rPr>
        <w:tab/>
      </w:r>
      <w:r w:rsidR="00B36C85">
        <w:rPr>
          <w:rFonts w:ascii="宋体" w:hAnsi="宋体" w:hint="eastAsia"/>
          <w:szCs w:val="21"/>
        </w:rPr>
        <w:t xml:space="preserve">  </w:t>
      </w:r>
      <w:r w:rsidR="00EC1B00">
        <w:rPr>
          <w:rFonts w:ascii="宋体" w:hAnsi="宋体" w:hint="eastAsia"/>
          <w:szCs w:val="21"/>
        </w:rPr>
        <w:t xml:space="preserve">  </w:t>
      </w:r>
      <w:r w:rsidRPr="00AB5433">
        <w:rPr>
          <w:rFonts w:ascii="宋体" w:hAnsi="宋体"/>
          <w:szCs w:val="21"/>
        </w:rPr>
        <w:t>)</w:t>
      </w:r>
      <w:r w:rsidR="00F236EE">
        <w:rPr>
          <w:rFonts w:ascii="宋体" w:hAnsi="宋体" w:hint="eastAsia"/>
          <w:szCs w:val="21"/>
        </w:rPr>
        <w:t xml:space="preserve">   </w:t>
      </w:r>
      <w:r w:rsidRPr="003E4499">
        <w:rPr>
          <w:szCs w:val="21"/>
        </w:rPr>
        <w:t>A.</w:t>
      </w:r>
      <w:r w:rsidRPr="00AB5433">
        <w:rPr>
          <w:rFonts w:ascii="宋体" w:hAnsi="宋体"/>
          <w:szCs w:val="21"/>
        </w:rPr>
        <w:t>灯丝电阻变小，通过它的电流变大，根据</w:t>
      </w:r>
      <w:r w:rsidRPr="003E4499">
        <w:rPr>
          <w:i/>
          <w:szCs w:val="21"/>
        </w:rPr>
        <w:t>P</w:t>
      </w:r>
      <w:r w:rsidRPr="00AB5433">
        <w:rPr>
          <w:rFonts w:ascii="宋体" w:hAnsi="宋体"/>
          <w:szCs w:val="21"/>
        </w:rPr>
        <w:t>=</w:t>
      </w:r>
      <w:r w:rsidRPr="003E4499">
        <w:rPr>
          <w:i/>
          <w:szCs w:val="21"/>
        </w:rPr>
        <w:t>I</w:t>
      </w:r>
      <w:r w:rsidRPr="00AB5433">
        <w:rPr>
          <w:rFonts w:ascii="宋体" w:hAnsi="宋体"/>
          <w:szCs w:val="21"/>
          <w:vertAlign w:val="superscript"/>
        </w:rPr>
        <w:t>2</w:t>
      </w:r>
      <w:r w:rsidRPr="003E4499">
        <w:rPr>
          <w:i/>
          <w:szCs w:val="21"/>
        </w:rPr>
        <w:t>R</w:t>
      </w:r>
      <w:r w:rsidRPr="00AB5433">
        <w:rPr>
          <w:rFonts w:ascii="宋体" w:hAnsi="宋体"/>
          <w:szCs w:val="21"/>
        </w:rPr>
        <w:t>，电灯变亮</w:t>
      </w:r>
    </w:p>
    <w:p w:rsidR="00713168" w:rsidRPr="00AB5433" w:rsidRDefault="00713168" w:rsidP="00B36C85">
      <w:pPr>
        <w:adjustRightInd w:val="0"/>
        <w:snapToGrid w:val="0"/>
        <w:spacing w:line="300" w:lineRule="auto"/>
        <w:ind w:firstLineChars="800" w:firstLine="1680"/>
        <w:rPr>
          <w:rFonts w:ascii="宋体" w:hAnsi="宋体"/>
          <w:szCs w:val="21"/>
        </w:rPr>
      </w:pPr>
      <w:r w:rsidRPr="003E4499">
        <w:rPr>
          <w:szCs w:val="21"/>
        </w:rPr>
        <w:t>B.</w:t>
      </w:r>
      <w:r w:rsidRPr="00AB5433">
        <w:rPr>
          <w:rFonts w:ascii="宋体" w:hAnsi="宋体"/>
          <w:szCs w:val="21"/>
        </w:rPr>
        <w:t>灯丝电阻变大，通过它的电流变小，根据</w:t>
      </w:r>
      <w:r w:rsidRPr="003E4499">
        <w:rPr>
          <w:i/>
          <w:szCs w:val="21"/>
        </w:rPr>
        <w:t>P</w:t>
      </w:r>
      <w:r w:rsidRPr="00AB5433">
        <w:rPr>
          <w:rFonts w:ascii="宋体" w:hAnsi="宋体"/>
          <w:szCs w:val="21"/>
        </w:rPr>
        <w:t>=</w:t>
      </w:r>
      <w:r w:rsidRPr="003E4499">
        <w:rPr>
          <w:i/>
          <w:szCs w:val="21"/>
        </w:rPr>
        <w:t>I</w:t>
      </w:r>
      <w:r w:rsidRPr="00AB5433">
        <w:rPr>
          <w:rFonts w:ascii="宋体" w:hAnsi="宋体"/>
          <w:szCs w:val="21"/>
          <w:vertAlign w:val="superscript"/>
        </w:rPr>
        <w:t>2</w:t>
      </w:r>
      <w:r w:rsidRPr="003E4499">
        <w:rPr>
          <w:i/>
          <w:szCs w:val="21"/>
        </w:rPr>
        <w:t>R</w:t>
      </w:r>
      <w:r w:rsidRPr="00AB5433">
        <w:rPr>
          <w:rFonts w:ascii="宋体" w:hAnsi="宋体"/>
          <w:szCs w:val="21"/>
        </w:rPr>
        <w:t>，电灯变暗</w:t>
      </w:r>
    </w:p>
    <w:p w:rsidR="00713168" w:rsidRPr="00AB5433" w:rsidRDefault="00713168" w:rsidP="00B36C85">
      <w:pPr>
        <w:adjustRightInd w:val="0"/>
        <w:snapToGrid w:val="0"/>
        <w:spacing w:line="300" w:lineRule="auto"/>
        <w:ind w:firstLineChars="800" w:firstLine="1680"/>
        <w:rPr>
          <w:rFonts w:ascii="宋体" w:hAnsi="宋体"/>
          <w:szCs w:val="21"/>
        </w:rPr>
      </w:pPr>
      <w:r w:rsidRPr="003E4499">
        <w:rPr>
          <w:szCs w:val="21"/>
        </w:rPr>
        <w:t>C.</w:t>
      </w:r>
      <w:r w:rsidRPr="00AB5433">
        <w:rPr>
          <w:rFonts w:ascii="宋体" w:hAnsi="宋体"/>
          <w:szCs w:val="21"/>
        </w:rPr>
        <w:t>灯丝电阻变小，它两端的电压不变，根据</w:t>
      </w:r>
      <w:r w:rsidRPr="003E4499">
        <w:rPr>
          <w:rFonts w:hint="eastAsia"/>
          <w:i/>
          <w:szCs w:val="21"/>
        </w:rPr>
        <w:t>P</w:t>
      </w:r>
      <w:r>
        <w:rPr>
          <w:rFonts w:ascii="宋体" w:hAnsi="宋体" w:hint="eastAsia"/>
          <w:szCs w:val="21"/>
        </w:rPr>
        <w:t>=</w:t>
      </w:r>
      <w:r w:rsidRPr="003E4499">
        <w:rPr>
          <w:rFonts w:hint="eastAsia"/>
          <w:i/>
          <w:szCs w:val="21"/>
        </w:rPr>
        <w:t>U</w:t>
      </w:r>
      <w:r w:rsidRPr="003E4499">
        <w:rPr>
          <w:rFonts w:hint="eastAsia"/>
          <w:i/>
          <w:szCs w:val="21"/>
          <w:vertAlign w:val="superscript"/>
        </w:rPr>
        <w:t>2</w:t>
      </w:r>
      <w:r>
        <w:rPr>
          <w:rFonts w:ascii="宋体" w:hAnsi="宋体" w:hint="eastAsia"/>
          <w:szCs w:val="21"/>
        </w:rPr>
        <w:t>/</w:t>
      </w:r>
      <w:r w:rsidRPr="003E4499">
        <w:rPr>
          <w:rFonts w:hint="eastAsia"/>
          <w:i/>
          <w:szCs w:val="21"/>
        </w:rPr>
        <w:t>R</w:t>
      </w:r>
      <w:r w:rsidRPr="00AB5433">
        <w:rPr>
          <w:rFonts w:ascii="宋体" w:hAnsi="宋体"/>
          <w:szCs w:val="21"/>
        </w:rPr>
        <w:t>，电灯变亮</w:t>
      </w:r>
    </w:p>
    <w:p w:rsidR="00713168" w:rsidRPr="00AB5433" w:rsidRDefault="00713168" w:rsidP="00B36C85">
      <w:pPr>
        <w:adjustRightInd w:val="0"/>
        <w:snapToGrid w:val="0"/>
        <w:spacing w:line="300" w:lineRule="auto"/>
        <w:ind w:firstLineChars="800" w:firstLine="1680"/>
        <w:rPr>
          <w:rFonts w:ascii="宋体" w:hAnsi="宋体"/>
          <w:szCs w:val="21"/>
        </w:rPr>
      </w:pPr>
      <w:r w:rsidRPr="003E4499">
        <w:rPr>
          <w:szCs w:val="21"/>
        </w:rPr>
        <w:t>D.</w:t>
      </w:r>
      <w:r w:rsidRPr="00AB5433">
        <w:rPr>
          <w:rFonts w:ascii="宋体" w:hAnsi="宋体"/>
          <w:szCs w:val="21"/>
        </w:rPr>
        <w:t>灯丝电阻变大，它两端的电压不变，根据</w:t>
      </w:r>
      <w:r w:rsidRPr="003E4499">
        <w:rPr>
          <w:rFonts w:hint="eastAsia"/>
          <w:i/>
          <w:szCs w:val="21"/>
        </w:rPr>
        <w:t>P</w:t>
      </w:r>
      <w:r>
        <w:rPr>
          <w:rFonts w:ascii="宋体" w:hAnsi="宋体" w:hint="eastAsia"/>
          <w:szCs w:val="21"/>
        </w:rPr>
        <w:t>=</w:t>
      </w:r>
      <w:r w:rsidRPr="003E4499">
        <w:rPr>
          <w:rFonts w:hint="eastAsia"/>
          <w:i/>
          <w:szCs w:val="21"/>
        </w:rPr>
        <w:t>U</w:t>
      </w:r>
      <w:r w:rsidRPr="003E4499">
        <w:rPr>
          <w:rFonts w:ascii="宋体" w:hAnsi="宋体" w:hint="eastAsia"/>
          <w:szCs w:val="21"/>
          <w:vertAlign w:val="superscript"/>
        </w:rPr>
        <w:t>2</w:t>
      </w:r>
      <w:r>
        <w:rPr>
          <w:rFonts w:ascii="宋体" w:hAnsi="宋体" w:hint="eastAsia"/>
          <w:szCs w:val="21"/>
        </w:rPr>
        <w:t>/</w:t>
      </w:r>
      <w:r w:rsidRPr="003E4499">
        <w:rPr>
          <w:rFonts w:hint="eastAsia"/>
          <w:i/>
          <w:szCs w:val="21"/>
        </w:rPr>
        <w:t>R</w:t>
      </w:r>
      <w:r w:rsidRPr="00AB5433">
        <w:rPr>
          <w:rFonts w:ascii="宋体" w:hAnsi="宋体"/>
          <w:szCs w:val="21"/>
        </w:rPr>
        <w:t>，电灯变暗</w:t>
      </w:r>
    </w:p>
    <w:p w:rsidR="00EE5D23" w:rsidRPr="00AB5433" w:rsidRDefault="00713168" w:rsidP="00B36C85">
      <w:pPr>
        <w:adjustRightInd w:val="0"/>
        <w:snapToGrid w:val="0"/>
        <w:spacing w:line="300" w:lineRule="auto"/>
        <w:rPr>
          <w:rFonts w:ascii="宋体" w:hAnsi="宋体"/>
          <w:szCs w:val="21"/>
        </w:rPr>
      </w:pPr>
      <w:r>
        <w:rPr>
          <w:rFonts w:ascii="宋体" w:hAnsi="宋体" w:hint="eastAsia"/>
          <w:szCs w:val="21"/>
        </w:rPr>
        <w:t>4</w:t>
      </w:r>
      <w:r w:rsidR="00EE5D23" w:rsidRPr="00AB5433">
        <w:rPr>
          <w:rFonts w:ascii="宋体" w:hAnsi="宋体"/>
          <w:szCs w:val="21"/>
        </w:rPr>
        <w:t>.电路中有一段金属丝长为</w:t>
      </w:r>
      <w:r w:rsidR="00EE5D23" w:rsidRPr="003E4499">
        <w:rPr>
          <w:i/>
          <w:szCs w:val="21"/>
        </w:rPr>
        <w:t>L</w:t>
      </w:r>
      <w:r w:rsidR="00EE5D23" w:rsidRPr="00AB5433">
        <w:rPr>
          <w:rFonts w:ascii="宋体" w:hAnsi="宋体"/>
          <w:szCs w:val="21"/>
        </w:rPr>
        <w:t>，电阻为</w:t>
      </w:r>
      <w:r w:rsidR="00EE5D23" w:rsidRPr="003E4499">
        <w:rPr>
          <w:i/>
          <w:szCs w:val="21"/>
        </w:rPr>
        <w:t>R</w:t>
      </w:r>
      <w:r w:rsidR="00EE5D23" w:rsidRPr="00AB5433">
        <w:rPr>
          <w:rFonts w:ascii="宋体" w:hAnsi="宋体"/>
          <w:szCs w:val="21"/>
        </w:rPr>
        <w:t>，要使电阻变为4</w:t>
      </w:r>
      <w:r w:rsidR="00EE5D23" w:rsidRPr="003E4499">
        <w:rPr>
          <w:i/>
          <w:szCs w:val="21"/>
        </w:rPr>
        <w:t>R</w:t>
      </w:r>
      <w:r w:rsidR="00EE5D23" w:rsidRPr="00AB5433">
        <w:rPr>
          <w:rFonts w:ascii="宋体" w:hAnsi="宋体"/>
          <w:szCs w:val="21"/>
        </w:rPr>
        <w:t xml:space="preserve">，下列可行的方法是( </w:t>
      </w:r>
      <w:r w:rsidR="00B36C85">
        <w:rPr>
          <w:rFonts w:ascii="宋体" w:hAnsi="宋体" w:hint="eastAsia"/>
          <w:szCs w:val="21"/>
        </w:rPr>
        <w:t xml:space="preserve"> </w:t>
      </w:r>
      <w:r w:rsidR="00EC1B00">
        <w:rPr>
          <w:rFonts w:ascii="宋体" w:hAnsi="宋体" w:hint="eastAsia"/>
          <w:szCs w:val="21"/>
        </w:rPr>
        <w:t xml:space="preserve">  </w:t>
      </w:r>
      <w:r w:rsidR="00EE5D23" w:rsidRPr="00AB5433">
        <w:rPr>
          <w:rFonts w:ascii="宋体" w:hAnsi="宋体"/>
          <w:szCs w:val="21"/>
        </w:rPr>
        <w:t>)</w:t>
      </w:r>
    </w:p>
    <w:p w:rsidR="00F236EE" w:rsidRDefault="00EE5D23" w:rsidP="00B36C85">
      <w:pPr>
        <w:adjustRightInd w:val="0"/>
        <w:snapToGrid w:val="0"/>
        <w:spacing w:line="300" w:lineRule="auto"/>
        <w:rPr>
          <w:i/>
          <w:szCs w:val="21"/>
        </w:rPr>
      </w:pPr>
      <w:r w:rsidRPr="003E4499">
        <w:rPr>
          <w:szCs w:val="21"/>
        </w:rPr>
        <w:t>A</w:t>
      </w:r>
      <w:r w:rsidRPr="00AB5433">
        <w:rPr>
          <w:rFonts w:ascii="宋体" w:hAnsi="宋体"/>
          <w:szCs w:val="21"/>
        </w:rPr>
        <w:t>.将金属丝拉长至2</w:t>
      </w:r>
      <w:r w:rsidRPr="003E4499">
        <w:rPr>
          <w:i/>
          <w:szCs w:val="21"/>
        </w:rPr>
        <w:t>L</w:t>
      </w:r>
      <w:r w:rsidRPr="00AB5433">
        <w:rPr>
          <w:rFonts w:ascii="宋体" w:hAnsi="宋体"/>
          <w:szCs w:val="21"/>
        </w:rPr>
        <w:tab/>
      </w:r>
      <w:r w:rsidR="00F236EE">
        <w:rPr>
          <w:rFonts w:ascii="宋体" w:hAnsi="宋体" w:hint="eastAsia"/>
          <w:szCs w:val="21"/>
        </w:rPr>
        <w:t xml:space="preserve">        </w:t>
      </w:r>
      <w:r w:rsidRPr="00AB5433">
        <w:rPr>
          <w:rFonts w:ascii="宋体" w:hAnsi="宋体"/>
          <w:szCs w:val="21"/>
        </w:rPr>
        <w:tab/>
      </w:r>
      <w:r w:rsidR="00690DA0">
        <w:rPr>
          <w:rFonts w:ascii="宋体" w:hAnsi="宋体" w:hint="eastAsia"/>
          <w:szCs w:val="21"/>
        </w:rPr>
        <w:t xml:space="preserve">   </w:t>
      </w:r>
      <w:r w:rsidRPr="003E4499">
        <w:rPr>
          <w:szCs w:val="21"/>
        </w:rPr>
        <w:t>B</w:t>
      </w:r>
      <w:r w:rsidRPr="00AB5433">
        <w:rPr>
          <w:rFonts w:ascii="宋体" w:hAnsi="宋体"/>
          <w:szCs w:val="21"/>
        </w:rPr>
        <w:t>.将金属丝拉长至4</w:t>
      </w:r>
      <w:r w:rsidRPr="003E4499">
        <w:rPr>
          <w:i/>
          <w:szCs w:val="21"/>
        </w:rPr>
        <w:t>L</w:t>
      </w:r>
    </w:p>
    <w:p w:rsidR="00EE5D23" w:rsidRPr="00AB5433" w:rsidRDefault="00EE5D23" w:rsidP="00B36C85">
      <w:pPr>
        <w:adjustRightInd w:val="0"/>
        <w:snapToGrid w:val="0"/>
        <w:spacing w:line="300" w:lineRule="auto"/>
        <w:rPr>
          <w:rFonts w:ascii="宋体" w:hAnsi="宋体"/>
          <w:szCs w:val="21"/>
        </w:rPr>
      </w:pPr>
      <w:r w:rsidRPr="003E4499">
        <w:rPr>
          <w:szCs w:val="21"/>
        </w:rPr>
        <w:t>C</w:t>
      </w:r>
      <w:r w:rsidRPr="00AB5433">
        <w:rPr>
          <w:rFonts w:ascii="宋体" w:hAnsi="宋体"/>
          <w:szCs w:val="21"/>
        </w:rPr>
        <w:t>.将金属丝对折后拧成一股</w:t>
      </w:r>
      <w:r w:rsidRPr="00AB5433">
        <w:rPr>
          <w:rFonts w:ascii="宋体" w:hAnsi="宋体"/>
          <w:szCs w:val="21"/>
        </w:rPr>
        <w:tab/>
      </w:r>
      <w:r w:rsidR="00F236EE">
        <w:rPr>
          <w:rFonts w:ascii="宋体" w:hAnsi="宋体" w:hint="eastAsia"/>
          <w:szCs w:val="21"/>
        </w:rPr>
        <w:t xml:space="preserve">    </w:t>
      </w:r>
      <w:r w:rsidR="00690DA0">
        <w:rPr>
          <w:rFonts w:ascii="宋体" w:hAnsi="宋体" w:hint="eastAsia"/>
          <w:szCs w:val="21"/>
        </w:rPr>
        <w:t xml:space="preserve">   </w:t>
      </w:r>
      <w:r w:rsidRPr="003E4499">
        <w:rPr>
          <w:szCs w:val="21"/>
        </w:rPr>
        <w:t>D</w:t>
      </w:r>
      <w:r w:rsidRPr="00AB5433">
        <w:rPr>
          <w:rFonts w:ascii="宋体" w:hAnsi="宋体"/>
          <w:szCs w:val="21"/>
        </w:rPr>
        <w:t>.将金属丝两端的电压提高到原来的4倍</w:t>
      </w:r>
    </w:p>
    <w:p w:rsidR="00EE5D23" w:rsidRDefault="00E01308" w:rsidP="00B36C85">
      <w:pPr>
        <w:adjustRightInd w:val="0"/>
        <w:snapToGrid w:val="0"/>
        <w:spacing w:line="300" w:lineRule="auto"/>
        <w:rPr>
          <w:rFonts w:ascii="宋体" w:hAnsi="宋体"/>
          <w:szCs w:val="21"/>
        </w:rPr>
      </w:pPr>
      <w:r>
        <w:rPr>
          <w:rFonts w:ascii="宋体" w:hAnsi="宋体" w:hint="eastAsia"/>
          <w:szCs w:val="21"/>
        </w:rPr>
        <w:t>5</w:t>
      </w:r>
      <w:r w:rsidR="00EE5D23" w:rsidRPr="00AB5433">
        <w:rPr>
          <w:rFonts w:ascii="宋体" w:hAnsi="宋体"/>
          <w:szCs w:val="21"/>
        </w:rPr>
        <w:t>. 一根长为0.5</w:t>
      </w:r>
      <w:r w:rsidR="00EE5D23" w:rsidRPr="00713168">
        <w:rPr>
          <w:noProof/>
          <w:szCs w:val="21"/>
        </w:rPr>
        <w:t>m</w:t>
      </w:r>
      <w:r w:rsidR="00EE5D23" w:rsidRPr="00AB5433">
        <w:rPr>
          <w:rFonts w:ascii="宋体" w:hAnsi="宋体"/>
          <w:szCs w:val="21"/>
        </w:rPr>
        <w:t>的金属丝，横截面积为3.0</w:t>
      </w:r>
      <w:r w:rsidR="00EE5D23" w:rsidRPr="00713168">
        <w:rPr>
          <w:noProof/>
          <w:szCs w:val="21"/>
        </w:rPr>
        <w:t>mm</w:t>
      </w:r>
      <w:r w:rsidR="00EE5D23" w:rsidRPr="00AB5433">
        <w:rPr>
          <w:rFonts w:ascii="宋体" w:hAnsi="宋体"/>
          <w:szCs w:val="21"/>
          <w:vertAlign w:val="superscript"/>
        </w:rPr>
        <w:t>2</w:t>
      </w:r>
      <w:r w:rsidR="00EE5D23" w:rsidRPr="00AB5433">
        <w:rPr>
          <w:rFonts w:ascii="宋体" w:hAnsi="宋体"/>
          <w:szCs w:val="21"/>
        </w:rPr>
        <w:t>，在它两端加上0.15</w:t>
      </w:r>
      <w:r w:rsidR="00EE5D23" w:rsidRPr="00713168">
        <w:rPr>
          <w:noProof/>
          <w:szCs w:val="21"/>
        </w:rPr>
        <w:t>V</w:t>
      </w:r>
      <w:r w:rsidR="00EE5D23" w:rsidRPr="00AB5433">
        <w:rPr>
          <w:rFonts w:ascii="宋体" w:hAnsi="宋体"/>
          <w:szCs w:val="21"/>
        </w:rPr>
        <w:t>的电压时，通过金属丝的电流为2.0</w:t>
      </w:r>
      <w:r w:rsidR="00EE5D23" w:rsidRPr="00713168">
        <w:rPr>
          <w:noProof/>
          <w:szCs w:val="21"/>
        </w:rPr>
        <w:t>A</w:t>
      </w:r>
      <w:r w:rsidR="00EE5D23" w:rsidRPr="00AB5433">
        <w:rPr>
          <w:rFonts w:ascii="宋体" w:hAnsi="宋体"/>
          <w:szCs w:val="21"/>
        </w:rPr>
        <w:t>，求金属丝的电阻率</w:t>
      </w:r>
      <w:r w:rsidR="00EE5D23" w:rsidRPr="00AB5433">
        <w:rPr>
          <w:rFonts w:ascii="宋体" w:hAnsi="宋体" w:hint="eastAsia"/>
          <w:szCs w:val="21"/>
        </w:rPr>
        <w:t>。</w:t>
      </w:r>
    </w:p>
    <w:p w:rsidR="00B36C85" w:rsidRDefault="00B36C85" w:rsidP="00B36C85">
      <w:pPr>
        <w:adjustRightInd w:val="0"/>
        <w:snapToGrid w:val="0"/>
        <w:spacing w:line="300" w:lineRule="auto"/>
        <w:rPr>
          <w:rFonts w:ascii="宋体" w:hAnsi="宋体"/>
          <w:szCs w:val="21"/>
        </w:rPr>
      </w:pPr>
    </w:p>
    <w:p w:rsidR="00B36C85" w:rsidRDefault="00B36C85" w:rsidP="00B36C85">
      <w:pPr>
        <w:adjustRightInd w:val="0"/>
        <w:snapToGrid w:val="0"/>
        <w:spacing w:line="300" w:lineRule="auto"/>
        <w:rPr>
          <w:rFonts w:ascii="宋体" w:hAnsi="宋体"/>
          <w:szCs w:val="21"/>
        </w:rPr>
      </w:pPr>
    </w:p>
    <w:p w:rsidR="00B36C85" w:rsidRDefault="00B36C85" w:rsidP="00B36C85">
      <w:pPr>
        <w:adjustRightInd w:val="0"/>
        <w:snapToGrid w:val="0"/>
        <w:spacing w:line="300" w:lineRule="auto"/>
        <w:rPr>
          <w:rFonts w:ascii="宋体" w:hAnsi="宋体"/>
          <w:szCs w:val="21"/>
        </w:rPr>
      </w:pPr>
    </w:p>
    <w:p w:rsidR="009616FB" w:rsidRDefault="009616FB" w:rsidP="00B36C85">
      <w:pPr>
        <w:adjustRightInd w:val="0"/>
        <w:snapToGrid w:val="0"/>
        <w:spacing w:line="300" w:lineRule="auto"/>
        <w:rPr>
          <w:rFonts w:ascii="宋体" w:hAnsi="宋体"/>
          <w:szCs w:val="21"/>
        </w:rPr>
      </w:pPr>
    </w:p>
    <w:p w:rsidR="00B36C85" w:rsidRDefault="00B36C85" w:rsidP="00B36C85">
      <w:pPr>
        <w:adjustRightInd w:val="0"/>
        <w:snapToGrid w:val="0"/>
        <w:spacing w:line="300" w:lineRule="auto"/>
        <w:rPr>
          <w:rFonts w:ascii="宋体" w:hAnsi="宋体"/>
          <w:szCs w:val="21"/>
        </w:rPr>
      </w:pPr>
    </w:p>
    <w:p w:rsidR="00B36C85" w:rsidRPr="00B36C85" w:rsidRDefault="00B36C85" w:rsidP="00B36C85">
      <w:pPr>
        <w:adjustRightInd w:val="0"/>
        <w:snapToGrid w:val="0"/>
        <w:spacing w:line="300" w:lineRule="auto"/>
        <w:rPr>
          <w:rFonts w:ascii="宋体" w:hAnsi="宋体"/>
          <w:szCs w:val="21"/>
        </w:rPr>
      </w:pPr>
    </w:p>
    <w:p w:rsidR="00EE5D23" w:rsidRPr="00AB5433" w:rsidRDefault="00B36C85" w:rsidP="00B36C85">
      <w:pPr>
        <w:adjustRightInd w:val="0"/>
        <w:snapToGrid w:val="0"/>
        <w:spacing w:line="300" w:lineRule="auto"/>
        <w:rPr>
          <w:rFonts w:ascii="宋体" w:hAnsi="宋体"/>
          <w:szCs w:val="21"/>
        </w:rPr>
      </w:pPr>
      <w:r>
        <w:rPr>
          <w:rFonts w:ascii="宋体" w:hAnsi="宋体"/>
          <w:noProof/>
          <w:szCs w:val="21"/>
        </w:rPr>
        <w:drawing>
          <wp:anchor distT="0" distB="0" distL="114300" distR="114300" simplePos="0" relativeHeight="251658240" behindDoc="0" locked="0" layoutInCell="1" allowOverlap="1">
            <wp:simplePos x="0" y="0"/>
            <wp:positionH relativeFrom="column">
              <wp:posOffset>3765550</wp:posOffset>
            </wp:positionH>
            <wp:positionV relativeFrom="paragraph">
              <wp:posOffset>451485</wp:posOffset>
            </wp:positionV>
            <wp:extent cx="1701800" cy="852170"/>
            <wp:effectExtent l="19050" t="0" r="0" b="0"/>
            <wp:wrapSquare wrapText="bothSides"/>
            <wp:docPr id="9" name="图片 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高考资源网( www.ks5u.com)，中国最大的高考网站，您身边的高考专家。"/>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bright="-24000" contrast="6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800" cy="852170"/>
                    </a:xfrm>
                    <a:prstGeom prst="rect">
                      <a:avLst/>
                    </a:prstGeom>
                    <a:noFill/>
                    <a:ln>
                      <a:noFill/>
                    </a:ln>
                  </pic:spPr>
                </pic:pic>
              </a:graphicData>
            </a:graphic>
          </wp:anchor>
        </w:drawing>
      </w:r>
      <w:r w:rsidR="00E01308">
        <w:rPr>
          <w:rFonts w:ascii="宋体" w:hAnsi="宋体" w:hint="eastAsia"/>
          <w:szCs w:val="21"/>
        </w:rPr>
        <w:t>6</w:t>
      </w:r>
      <w:r w:rsidR="00EE5D23" w:rsidRPr="00AB5433">
        <w:rPr>
          <w:rFonts w:ascii="宋体" w:hAnsi="宋体"/>
          <w:szCs w:val="21"/>
        </w:rPr>
        <w:t>.</w:t>
      </w:r>
      <w:r w:rsidR="00EE5D23" w:rsidRPr="00713168">
        <w:rPr>
          <w:noProof/>
          <w:szCs w:val="21"/>
        </w:rPr>
        <w:t xml:space="preserve"> </w:t>
      </w:r>
      <w:r w:rsidR="00EE5D23" w:rsidRPr="00713168">
        <w:rPr>
          <w:szCs w:val="21"/>
        </w:rPr>
        <w:t>A</w:t>
      </w:r>
      <w:r w:rsidR="00EE5D23" w:rsidRPr="00713168">
        <w:rPr>
          <w:szCs w:val="21"/>
        </w:rPr>
        <w:t>、</w:t>
      </w:r>
      <w:r w:rsidR="00EE5D23" w:rsidRPr="00713168">
        <w:rPr>
          <w:szCs w:val="21"/>
        </w:rPr>
        <w:t>B</w:t>
      </w:r>
      <w:r w:rsidR="00EE5D23" w:rsidRPr="00AB5433">
        <w:rPr>
          <w:rFonts w:ascii="宋体" w:hAnsi="宋体"/>
          <w:szCs w:val="21"/>
        </w:rPr>
        <w:t>两地相距40</w:t>
      </w:r>
      <w:r w:rsidR="00EE5D23" w:rsidRPr="00713168">
        <w:rPr>
          <w:noProof/>
          <w:szCs w:val="21"/>
        </w:rPr>
        <w:t>km</w:t>
      </w:r>
      <w:r w:rsidR="00EE5D23" w:rsidRPr="00AB5433">
        <w:rPr>
          <w:rFonts w:ascii="宋体" w:hAnsi="宋体"/>
          <w:szCs w:val="21"/>
        </w:rPr>
        <w:t>，从</w:t>
      </w:r>
      <w:r w:rsidR="00EE5D23" w:rsidRPr="00713168">
        <w:rPr>
          <w:noProof/>
          <w:szCs w:val="21"/>
        </w:rPr>
        <w:t>A</w:t>
      </w:r>
      <w:r w:rsidR="00EE5D23" w:rsidRPr="00AB5433">
        <w:rPr>
          <w:rFonts w:ascii="宋体" w:hAnsi="宋体"/>
          <w:szCs w:val="21"/>
        </w:rPr>
        <w:t>到</w:t>
      </w:r>
      <w:r w:rsidR="00EE5D23" w:rsidRPr="00713168">
        <w:rPr>
          <w:noProof/>
          <w:szCs w:val="21"/>
        </w:rPr>
        <w:t>B</w:t>
      </w:r>
      <w:r w:rsidR="00EE5D23" w:rsidRPr="00AB5433">
        <w:rPr>
          <w:rFonts w:ascii="宋体" w:hAnsi="宋体"/>
          <w:szCs w:val="21"/>
        </w:rPr>
        <w:t>两条输电线的总电阻为80</w:t>
      </w:r>
      <w:r w:rsidR="00EE5D23" w:rsidRPr="00713168">
        <w:rPr>
          <w:noProof/>
          <w:szCs w:val="21"/>
        </w:rPr>
        <w:t>0Ω</w:t>
      </w:r>
      <w:r w:rsidR="00EE5D23" w:rsidRPr="00AB5433">
        <w:rPr>
          <w:rFonts w:ascii="宋体" w:hAnsi="宋体"/>
          <w:szCs w:val="21"/>
        </w:rPr>
        <w:t>，若</w:t>
      </w:r>
      <w:r w:rsidR="00EE5D23" w:rsidRPr="00713168">
        <w:rPr>
          <w:noProof/>
          <w:szCs w:val="21"/>
        </w:rPr>
        <w:t>A</w:t>
      </w:r>
      <w:r w:rsidR="00EE5D23" w:rsidRPr="00713168">
        <w:rPr>
          <w:noProof/>
          <w:szCs w:val="21"/>
        </w:rPr>
        <w:t>、</w:t>
      </w:r>
      <w:r w:rsidR="00EE5D23" w:rsidRPr="00713168">
        <w:rPr>
          <w:noProof/>
          <w:szCs w:val="21"/>
        </w:rPr>
        <w:t>B</w:t>
      </w:r>
      <w:r w:rsidR="00EE5D23" w:rsidRPr="00AB5433">
        <w:rPr>
          <w:rFonts w:ascii="宋体" w:hAnsi="宋体"/>
          <w:szCs w:val="21"/>
        </w:rPr>
        <w:t>之间某处</w:t>
      </w:r>
      <w:r w:rsidR="00EE5D23" w:rsidRPr="00713168">
        <w:rPr>
          <w:noProof/>
          <w:szCs w:val="21"/>
        </w:rPr>
        <w:t>E</w:t>
      </w:r>
      <w:r w:rsidR="00EE5D23" w:rsidRPr="00AB5433">
        <w:rPr>
          <w:rFonts w:ascii="宋体" w:hAnsi="宋体"/>
          <w:szCs w:val="21"/>
        </w:rPr>
        <w:t>两条输电线发生短路，为查明短路地点，在</w:t>
      </w:r>
      <w:r w:rsidR="00EE5D23" w:rsidRPr="00713168">
        <w:rPr>
          <w:noProof/>
          <w:szCs w:val="21"/>
        </w:rPr>
        <w:t>A</w:t>
      </w:r>
      <w:r w:rsidR="00EE5D23" w:rsidRPr="00AB5433">
        <w:rPr>
          <w:rFonts w:ascii="宋体" w:hAnsi="宋体"/>
          <w:szCs w:val="21"/>
        </w:rPr>
        <w:t>处接上电源，测得电压表示数为10</w:t>
      </w:r>
      <w:r w:rsidR="00EE5D23" w:rsidRPr="00713168">
        <w:rPr>
          <w:noProof/>
          <w:szCs w:val="21"/>
        </w:rPr>
        <w:t>V</w:t>
      </w:r>
      <w:r w:rsidR="00EE5D23" w:rsidRPr="00AB5433">
        <w:rPr>
          <w:rFonts w:ascii="宋体" w:hAnsi="宋体"/>
          <w:szCs w:val="21"/>
        </w:rPr>
        <w:t>，小量程电流表读数为40</w:t>
      </w:r>
      <w:r w:rsidR="00EE5D23" w:rsidRPr="00713168">
        <w:rPr>
          <w:noProof/>
          <w:szCs w:val="21"/>
        </w:rPr>
        <w:t>mA</w:t>
      </w:r>
      <w:r w:rsidR="00EE5D23" w:rsidRPr="00AB5433">
        <w:rPr>
          <w:rFonts w:ascii="宋体" w:hAnsi="宋体"/>
          <w:szCs w:val="21"/>
        </w:rPr>
        <w:t>，如图所示，则短路处距</w:t>
      </w:r>
      <w:r w:rsidR="00EE5D23" w:rsidRPr="00713168">
        <w:rPr>
          <w:noProof/>
          <w:szCs w:val="21"/>
        </w:rPr>
        <w:t>A</w:t>
      </w:r>
      <w:r w:rsidR="00EE5D23" w:rsidRPr="00AB5433">
        <w:rPr>
          <w:rFonts w:ascii="宋体" w:hAnsi="宋体"/>
          <w:szCs w:val="21"/>
        </w:rPr>
        <w:t>多远?</w:t>
      </w:r>
    </w:p>
    <w:sectPr w:rsidR="00EE5D23" w:rsidRPr="00AB5433" w:rsidSect="00B36C85">
      <w:headerReference w:type="default" r:id="rId13"/>
      <w:footerReference w:type="default" r:id="rId14"/>
      <w:pgSz w:w="11906" w:h="16838"/>
      <w:pgMar w:top="993" w:right="1700" w:bottom="1134" w:left="1560" w:header="568" w:footer="58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30" w:rsidRDefault="00CB6230">
      <w:r>
        <w:separator/>
      </w:r>
    </w:p>
  </w:endnote>
  <w:endnote w:type="continuationSeparator" w:id="0">
    <w:p w:rsidR="00CB6230" w:rsidRDefault="00CB6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B3" w:rsidRDefault="00CD7CB3" w:rsidP="00755F8D">
    <w:pPr>
      <w:pStyle w:val="a4"/>
      <w:jc w:val="center"/>
    </w:pPr>
    <w:r>
      <w:rPr>
        <w:rFonts w:hint="eastAsia"/>
        <w:kern w:val="0"/>
        <w:szCs w:val="21"/>
      </w:rPr>
      <w:t>第</w:t>
    </w:r>
    <w:r w:rsidR="005A6C12">
      <w:rPr>
        <w:rStyle w:val="a5"/>
      </w:rPr>
      <w:fldChar w:fldCharType="begin"/>
    </w:r>
    <w:r>
      <w:rPr>
        <w:rStyle w:val="a5"/>
      </w:rPr>
      <w:instrText xml:space="preserve"> PAGE </w:instrText>
    </w:r>
    <w:r w:rsidR="005A6C12">
      <w:rPr>
        <w:rStyle w:val="a5"/>
      </w:rPr>
      <w:fldChar w:fldCharType="separate"/>
    </w:r>
    <w:r w:rsidR="00663D51">
      <w:rPr>
        <w:rStyle w:val="a5"/>
        <w:noProof/>
      </w:rPr>
      <w:t>1</w:t>
    </w:r>
    <w:r w:rsidR="005A6C12">
      <w:rPr>
        <w:rStyle w:val="a5"/>
      </w:rPr>
      <w:fldChar w:fldCharType="end"/>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A6C12">
      <w:rPr>
        <w:kern w:val="0"/>
        <w:szCs w:val="21"/>
      </w:rPr>
      <w:fldChar w:fldCharType="begin"/>
    </w:r>
    <w:r>
      <w:rPr>
        <w:kern w:val="0"/>
        <w:szCs w:val="21"/>
      </w:rPr>
      <w:instrText xml:space="preserve"> NUMPAGES </w:instrText>
    </w:r>
    <w:r w:rsidR="005A6C12">
      <w:rPr>
        <w:kern w:val="0"/>
        <w:szCs w:val="21"/>
      </w:rPr>
      <w:fldChar w:fldCharType="separate"/>
    </w:r>
    <w:r w:rsidR="00663D51">
      <w:rPr>
        <w:noProof/>
        <w:kern w:val="0"/>
        <w:szCs w:val="21"/>
      </w:rPr>
      <w:t>2</w:t>
    </w:r>
    <w:r w:rsidR="005A6C1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30" w:rsidRDefault="00CB6230">
      <w:r>
        <w:separator/>
      </w:r>
    </w:p>
  </w:footnote>
  <w:footnote w:type="continuationSeparator" w:id="0">
    <w:p w:rsidR="00CB6230" w:rsidRDefault="00CB6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B3" w:rsidRDefault="00CD7CB3">
    <w:pPr>
      <w:pStyle w:val="a3"/>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6632"/>
    <w:multiLevelType w:val="hybridMultilevel"/>
    <w:tmpl w:val="7430B9B4"/>
    <w:lvl w:ilvl="0" w:tplc="B882D2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DF73CCE"/>
    <w:multiLevelType w:val="hybridMultilevel"/>
    <w:tmpl w:val="A81E13BA"/>
    <w:lvl w:ilvl="0" w:tplc="A470F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2576D2D"/>
    <w:multiLevelType w:val="multilevel"/>
    <w:tmpl w:val="0724361C"/>
    <w:lvl w:ilvl="0">
      <w:start w:val="2"/>
      <w:numFmt w:val="decimal"/>
      <w:lvlText w:val="%1"/>
      <w:lvlJc w:val="left"/>
      <w:pPr>
        <w:tabs>
          <w:tab w:val="num" w:pos="750"/>
        </w:tabs>
        <w:ind w:left="750" w:hanging="750"/>
      </w:pPr>
      <w:rPr>
        <w:rFonts w:hint="default"/>
      </w:rPr>
    </w:lvl>
    <w:lvl w:ilvl="1">
      <w:start w:val="6"/>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714825EE"/>
    <w:multiLevelType w:val="hybridMultilevel"/>
    <w:tmpl w:val="B2ECA06E"/>
    <w:lvl w:ilvl="0" w:tplc="308247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5AB"/>
    <w:rsid w:val="0000359E"/>
    <w:rsid w:val="00060CBB"/>
    <w:rsid w:val="00061D56"/>
    <w:rsid w:val="00113C84"/>
    <w:rsid w:val="001A4548"/>
    <w:rsid w:val="001A737A"/>
    <w:rsid w:val="001A74FE"/>
    <w:rsid w:val="00225F57"/>
    <w:rsid w:val="002518F8"/>
    <w:rsid w:val="00254684"/>
    <w:rsid w:val="00254C5D"/>
    <w:rsid w:val="002F524A"/>
    <w:rsid w:val="00370E83"/>
    <w:rsid w:val="003A77C7"/>
    <w:rsid w:val="003E4499"/>
    <w:rsid w:val="003E772F"/>
    <w:rsid w:val="004057F4"/>
    <w:rsid w:val="00431354"/>
    <w:rsid w:val="0045426C"/>
    <w:rsid w:val="004606D1"/>
    <w:rsid w:val="00477559"/>
    <w:rsid w:val="004D0D0B"/>
    <w:rsid w:val="004D34E1"/>
    <w:rsid w:val="004F33D5"/>
    <w:rsid w:val="00543577"/>
    <w:rsid w:val="00544A83"/>
    <w:rsid w:val="005550C4"/>
    <w:rsid w:val="005558B1"/>
    <w:rsid w:val="00565BFE"/>
    <w:rsid w:val="00586E29"/>
    <w:rsid w:val="00590EC3"/>
    <w:rsid w:val="005A6C12"/>
    <w:rsid w:val="006447DD"/>
    <w:rsid w:val="0064564A"/>
    <w:rsid w:val="00663D51"/>
    <w:rsid w:val="0068535A"/>
    <w:rsid w:val="00690DA0"/>
    <w:rsid w:val="00692292"/>
    <w:rsid w:val="006B2603"/>
    <w:rsid w:val="006C0D9E"/>
    <w:rsid w:val="006C2B60"/>
    <w:rsid w:val="007031D0"/>
    <w:rsid w:val="00713168"/>
    <w:rsid w:val="00727BB1"/>
    <w:rsid w:val="00753D27"/>
    <w:rsid w:val="00755F8D"/>
    <w:rsid w:val="007F44D5"/>
    <w:rsid w:val="007F6A81"/>
    <w:rsid w:val="00870F95"/>
    <w:rsid w:val="008714C4"/>
    <w:rsid w:val="009167BA"/>
    <w:rsid w:val="00944DEE"/>
    <w:rsid w:val="009616FB"/>
    <w:rsid w:val="00967A37"/>
    <w:rsid w:val="00970825"/>
    <w:rsid w:val="009C3468"/>
    <w:rsid w:val="00A03988"/>
    <w:rsid w:val="00A9416A"/>
    <w:rsid w:val="00AB1536"/>
    <w:rsid w:val="00AC3B57"/>
    <w:rsid w:val="00AE65AB"/>
    <w:rsid w:val="00AF63CA"/>
    <w:rsid w:val="00B36C85"/>
    <w:rsid w:val="00BB5570"/>
    <w:rsid w:val="00BE694A"/>
    <w:rsid w:val="00BE6CD3"/>
    <w:rsid w:val="00C303D3"/>
    <w:rsid w:val="00C30CB1"/>
    <w:rsid w:val="00C60CFE"/>
    <w:rsid w:val="00C806D6"/>
    <w:rsid w:val="00C873FE"/>
    <w:rsid w:val="00CB6230"/>
    <w:rsid w:val="00CD7CB3"/>
    <w:rsid w:val="00CF07C9"/>
    <w:rsid w:val="00D75D49"/>
    <w:rsid w:val="00D916C8"/>
    <w:rsid w:val="00DC574F"/>
    <w:rsid w:val="00E01308"/>
    <w:rsid w:val="00E23D10"/>
    <w:rsid w:val="00E4733F"/>
    <w:rsid w:val="00EA66D1"/>
    <w:rsid w:val="00EB1167"/>
    <w:rsid w:val="00EC1B00"/>
    <w:rsid w:val="00EE5D23"/>
    <w:rsid w:val="00EF05FB"/>
    <w:rsid w:val="00F15C6B"/>
    <w:rsid w:val="00F165FC"/>
    <w:rsid w:val="00F236EE"/>
    <w:rsid w:val="00F25D36"/>
    <w:rsid w:val="00F35CCC"/>
    <w:rsid w:val="00F51DF7"/>
    <w:rsid w:val="00F613B5"/>
    <w:rsid w:val="00F957F3"/>
    <w:rsid w:val="00FC5E1A"/>
    <w:rsid w:val="00FE3410"/>
    <w:rsid w:val="00FE5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65AB"/>
    <w:pPr>
      <w:pBdr>
        <w:bottom w:val="single" w:sz="6" w:space="1" w:color="auto"/>
      </w:pBdr>
      <w:tabs>
        <w:tab w:val="center" w:pos="4153"/>
        <w:tab w:val="right" w:pos="8306"/>
      </w:tabs>
      <w:snapToGrid w:val="0"/>
      <w:jc w:val="center"/>
    </w:pPr>
    <w:rPr>
      <w:sz w:val="18"/>
      <w:szCs w:val="18"/>
    </w:rPr>
  </w:style>
  <w:style w:type="paragraph" w:styleId="a4">
    <w:name w:val="footer"/>
    <w:basedOn w:val="a"/>
    <w:rsid w:val="00AE65AB"/>
    <w:pPr>
      <w:tabs>
        <w:tab w:val="center" w:pos="4153"/>
        <w:tab w:val="right" w:pos="8306"/>
      </w:tabs>
      <w:snapToGrid w:val="0"/>
      <w:jc w:val="left"/>
    </w:pPr>
    <w:rPr>
      <w:sz w:val="18"/>
      <w:szCs w:val="18"/>
    </w:rPr>
  </w:style>
  <w:style w:type="character" w:styleId="a5">
    <w:name w:val="page number"/>
    <w:basedOn w:val="a0"/>
    <w:rsid w:val="00AE65AB"/>
  </w:style>
  <w:style w:type="paragraph" w:styleId="a6">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8714C4"/>
    <w:rPr>
      <w:rFonts w:ascii="宋体" w:hAnsi="Courier New" w:cs="Courier New"/>
      <w:szCs w:val="21"/>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basedOn w:val="a0"/>
    <w:link w:val="a6"/>
    <w:locked/>
    <w:rsid w:val="008714C4"/>
    <w:rPr>
      <w:rFonts w:ascii="宋体" w:eastAsia="宋体" w:hAnsi="Courier New" w:cs="Courier New"/>
      <w:kern w:val="2"/>
      <w:sz w:val="21"/>
      <w:szCs w:val="21"/>
      <w:lang w:val="en-US" w:eastAsia="zh-CN" w:bidi="ar-SA"/>
    </w:rPr>
  </w:style>
  <w:style w:type="paragraph" w:styleId="a7">
    <w:name w:val="Balloon Text"/>
    <w:basedOn w:val="a"/>
    <w:link w:val="Char"/>
    <w:rsid w:val="006447DD"/>
    <w:rPr>
      <w:sz w:val="18"/>
      <w:szCs w:val="18"/>
    </w:rPr>
  </w:style>
  <w:style w:type="character" w:customStyle="1" w:styleId="Char">
    <w:name w:val="批注框文本 Char"/>
    <w:basedOn w:val="a0"/>
    <w:link w:val="a7"/>
    <w:rsid w:val="006447DD"/>
    <w:rPr>
      <w:kern w:val="2"/>
      <w:sz w:val="18"/>
      <w:szCs w:val="18"/>
    </w:rPr>
  </w:style>
  <w:style w:type="character" w:styleId="a8">
    <w:name w:val="Placeholder Text"/>
    <w:basedOn w:val="a0"/>
    <w:uiPriority w:val="99"/>
    <w:semiHidden/>
    <w:rsid w:val="006447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65AB"/>
    <w:pPr>
      <w:pBdr>
        <w:bottom w:val="single" w:sz="6" w:space="1" w:color="auto"/>
      </w:pBdr>
      <w:tabs>
        <w:tab w:val="center" w:pos="4153"/>
        <w:tab w:val="right" w:pos="8306"/>
      </w:tabs>
      <w:snapToGrid w:val="0"/>
      <w:jc w:val="center"/>
    </w:pPr>
    <w:rPr>
      <w:sz w:val="18"/>
      <w:szCs w:val="18"/>
    </w:rPr>
  </w:style>
  <w:style w:type="paragraph" w:styleId="a4">
    <w:name w:val="footer"/>
    <w:basedOn w:val="a"/>
    <w:rsid w:val="00AE65AB"/>
    <w:pPr>
      <w:tabs>
        <w:tab w:val="center" w:pos="4153"/>
        <w:tab w:val="right" w:pos="8306"/>
      </w:tabs>
      <w:snapToGrid w:val="0"/>
      <w:jc w:val="left"/>
    </w:pPr>
    <w:rPr>
      <w:sz w:val="18"/>
      <w:szCs w:val="18"/>
    </w:rPr>
  </w:style>
  <w:style w:type="character" w:styleId="a5">
    <w:name w:val="page number"/>
    <w:basedOn w:val="a0"/>
    <w:rsid w:val="00AE65AB"/>
  </w:style>
  <w:style w:type="paragraph" w:styleId="a6">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8714C4"/>
    <w:rPr>
      <w:rFonts w:ascii="宋体" w:hAnsi="Courier New" w:cs="Courier New"/>
      <w:szCs w:val="21"/>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basedOn w:val="a0"/>
    <w:link w:val="a6"/>
    <w:locked/>
    <w:rsid w:val="008714C4"/>
    <w:rPr>
      <w:rFonts w:ascii="宋体" w:eastAsia="宋体" w:hAnsi="Courier New" w:cs="Courier New"/>
      <w:kern w:val="2"/>
      <w:sz w:val="21"/>
      <w:szCs w:val="21"/>
      <w:lang w:val="en-US" w:eastAsia="zh-CN" w:bidi="ar-SA"/>
    </w:rPr>
  </w:style>
  <w:style w:type="paragraph" w:styleId="a7">
    <w:name w:val="Balloon Text"/>
    <w:basedOn w:val="a"/>
    <w:link w:val="Char"/>
    <w:rsid w:val="006447DD"/>
    <w:rPr>
      <w:sz w:val="18"/>
      <w:szCs w:val="18"/>
    </w:rPr>
  </w:style>
  <w:style w:type="character" w:customStyle="1" w:styleId="Char">
    <w:name w:val="批注框文本 Char"/>
    <w:basedOn w:val="a0"/>
    <w:link w:val="a7"/>
    <w:rsid w:val="006447DD"/>
    <w:rPr>
      <w:kern w:val="2"/>
      <w:sz w:val="18"/>
      <w:szCs w:val="18"/>
    </w:rPr>
  </w:style>
  <w:style w:type="character" w:styleId="a8">
    <w:name w:val="Placeholder Text"/>
    <w:basedOn w:val="a0"/>
    <w:uiPriority w:val="99"/>
    <w:semiHidden/>
    <w:rsid w:val="006447DD"/>
    <w:rPr>
      <w:color w:val="808080"/>
    </w:rPr>
  </w:style>
</w:styles>
</file>

<file path=word/webSettings.xml><?xml version="1.0" encoding="utf-8"?>
<w:webSettings xmlns:r="http://schemas.openxmlformats.org/officeDocument/2006/relationships" xmlns:w="http://schemas.openxmlformats.org/wordprocessingml/2006/main">
  <w:divs>
    <w:div w:id="10399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307</Words>
  <Characters>1751</Characters>
  <Application>Microsoft Office Word</Application>
  <DocSecurity>0</DocSecurity>
  <Lines>14</Lines>
  <Paragraphs>4</Paragraphs>
  <ScaleCrop>false</ScaleCrop>
  <Company>FOUNDERTECH</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电脑316</cp:lastModifiedBy>
  <cp:revision>41</cp:revision>
  <dcterms:created xsi:type="dcterms:W3CDTF">2020-06-03T13:02:00Z</dcterms:created>
  <dcterms:modified xsi:type="dcterms:W3CDTF">2020-06-12T06:40:00Z</dcterms:modified>
</cp:coreProperties>
</file>