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EC9E" w14:textId="770AFBE7" w:rsidR="00AF7ADA" w:rsidRDefault="00AF7ADA" w:rsidP="00AF7ADA">
      <w:pPr>
        <w:jc w:val="center"/>
        <w:rPr>
          <w:rFonts w:ascii="微软雅黑" w:eastAsia="微软雅黑" w:hAnsi="微软雅黑"/>
          <w:color w:val="333333"/>
          <w:spacing w:val="8"/>
          <w:shd w:val="clear" w:color="auto" w:fill="FFFFFF"/>
        </w:rPr>
      </w:pPr>
      <w:r>
        <w:rPr>
          <w:rFonts w:ascii="微软雅黑" w:eastAsia="微软雅黑" w:hAnsi="微软雅黑" w:hint="eastAsia"/>
          <w:color w:val="333333"/>
          <w:spacing w:val="8"/>
          <w:shd w:val="clear" w:color="auto" w:fill="FFFFFF"/>
        </w:rPr>
        <w:t>开课感想</w:t>
      </w:r>
    </w:p>
    <w:p w14:paraId="62E12832" w14:textId="6D1CD478" w:rsidR="001E2FAD" w:rsidRDefault="00DE085B">
      <w:r>
        <w:rPr>
          <w:rFonts w:ascii="微软雅黑" w:eastAsia="微软雅黑" w:hAnsi="微软雅黑" w:hint="eastAsia"/>
          <w:color w:val="333333"/>
          <w:spacing w:val="8"/>
          <w:shd w:val="clear" w:color="auto" w:fill="FFFFFF"/>
        </w:rPr>
        <w:t>化学研究和应用的一个重要的目标就是开发和利用自然界中可能的物质资源和能源资源，为人类生存和社会发展提供必要的物质和能源基础;同时，应注意到这一过程必须同自然环境相互协调，走可持续发展的道路。本课时是以金属活动顺序表、氧化还原反应为依托，探究金属的冶炼原理、金属资源的回收和利用。帮助学生认识和体会化学在自然资源开发和利用中的意义和作用，揭示化学与可持续发展的重要关系，树立资源保护意识及合理开发意识，因此，教学要围绕这一教学目标展开。</w:t>
      </w:r>
    </w:p>
    <w:sectPr w:rsidR="001E2FAD" w:rsidSect="001E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E2C94"/>
    <w:rsid w:val="001E2FAD"/>
    <w:rsid w:val="008A4052"/>
    <w:rsid w:val="00AF7ADA"/>
    <w:rsid w:val="00C83676"/>
    <w:rsid w:val="00CE2C94"/>
    <w:rsid w:val="00DE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DE6"/>
  <w15:chartTrackingRefBased/>
  <w15:docId w15:val="{62590858-7AE3-4D3D-9BC4-30E3CF4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王金玲</dc:creator>
  <cp:keywords/>
  <dc:description/>
  <cp:lastModifiedBy>王金玲</cp:lastModifiedBy>
  <cp:revision>3</cp:revision>
  <dcterms:created xsi:type="dcterms:W3CDTF">2020-06-10T09:31:00Z</dcterms:created>
  <dcterms:modified xsi:type="dcterms:W3CDTF">2020-06-10T09:37:00Z</dcterms:modified>
</cp:coreProperties>
</file>