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7CF4" w:rsidRDefault="00997CF4" w:rsidP="00F2336F">
      <w:pPr>
        <w:pStyle w:val="a6"/>
        <w:shd w:val="clear" w:color="auto" w:fill="FFFFFF"/>
        <w:spacing w:before="0" w:beforeAutospacing="0" w:after="0" w:afterAutospacing="0"/>
        <w:ind w:firstLineChars="1100" w:firstLine="3344"/>
        <w:rPr>
          <w:rFonts w:ascii="微软雅黑" w:hAnsi="微软雅黑"/>
          <w:color w:val="444444"/>
          <w:spacing w:val="17"/>
          <w:sz w:val="27"/>
          <w:szCs w:val="27"/>
        </w:rPr>
      </w:pPr>
      <w:r>
        <w:rPr>
          <w:rFonts w:ascii="微软雅黑" w:hAnsi="微软雅黑" w:hint="eastAsia"/>
          <w:color w:val="444444"/>
          <w:spacing w:val="17"/>
          <w:sz w:val="27"/>
          <w:szCs w:val="27"/>
        </w:rPr>
        <w:t>研讨记录</w:t>
      </w:r>
    </w:p>
    <w:p w:rsidR="00ED4741" w:rsidRDefault="005508D2" w:rsidP="00ED4741">
      <w:pPr>
        <w:pStyle w:val="a6"/>
        <w:shd w:val="clear" w:color="auto" w:fill="FFFFFF"/>
        <w:spacing w:before="0" w:beforeAutospacing="0" w:after="0" w:afterAutospacing="0"/>
        <w:rPr>
          <w:rFonts w:ascii="微软雅黑" w:hAnsi="微软雅黑"/>
          <w:color w:val="444444"/>
          <w:spacing w:val="17"/>
          <w:sz w:val="27"/>
          <w:szCs w:val="27"/>
        </w:rPr>
      </w:pPr>
      <w:r w:rsidRPr="005508D2">
        <w:rPr>
          <w:rFonts w:ascii="微软雅黑" w:hAnsi="微软雅黑"/>
          <w:noProof/>
          <w:color w:val="444444"/>
          <w:spacing w:val="17"/>
          <w:sz w:val="27"/>
          <w:szCs w:val="27"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CE" w:rsidRDefault="005508D2" w:rsidP="005508D2">
      <w:pPr>
        <w:pStyle w:val="a5"/>
        <w:numPr>
          <w:ilvl w:val="0"/>
          <w:numId w:val="8"/>
        </w:numPr>
        <w:rPr>
          <w:szCs w:val="21"/>
        </w:rPr>
      </w:pPr>
      <w:r>
        <w:rPr>
          <w:rFonts w:hint="eastAsia"/>
          <w:szCs w:val="21"/>
        </w:rPr>
        <w:t>潘玉凤</w:t>
      </w:r>
      <w:r w:rsidR="00E329CE" w:rsidRPr="00E329CE">
        <w:rPr>
          <w:rFonts w:hint="eastAsia"/>
          <w:szCs w:val="21"/>
        </w:rPr>
        <w:t>谈开课感想</w:t>
      </w:r>
    </w:p>
    <w:p w:rsidR="00E22FD0" w:rsidRPr="00B63E1F" w:rsidRDefault="00E22FD0" w:rsidP="00E22FD0">
      <w:pPr>
        <w:ind w:firstLineChars="200" w:firstLine="420"/>
      </w:pPr>
      <w:r w:rsidRPr="00B63E1F">
        <w:rPr>
          <w:rFonts w:hint="eastAsia"/>
        </w:rPr>
        <w:t>本节课是普通高中课程标准实验教科书人教</w:t>
      </w:r>
      <w:proofErr w:type="gramStart"/>
      <w:r w:rsidRPr="00B63E1F">
        <w:rPr>
          <w:rFonts w:hint="eastAsia"/>
        </w:rPr>
        <w:t>版历史</w:t>
      </w:r>
      <w:proofErr w:type="gramEnd"/>
      <w:r w:rsidRPr="00B63E1F">
        <w:rPr>
          <w:rFonts w:hint="eastAsia"/>
        </w:rPr>
        <w:t>必修三第一单元《中国传统文化主流思想的演变》的第二节课，讲述儒家思想正统地位的确立，是这个单元主题线索主流思想演变的关键节点。这节课所运用了唯物史观基本观点：一定时期的思想文化是一定时期政治经济的反映，对政治经济有反作用。这个观点也是学习整个必修三教材的基本方法。</w:t>
      </w:r>
    </w:p>
    <w:p w:rsidR="00E22FD0" w:rsidRPr="00B63E1F" w:rsidRDefault="00E22FD0" w:rsidP="00E22FD0">
      <w:pPr>
        <w:ind w:firstLineChars="200" w:firstLine="420"/>
        <w:rPr>
          <w:rFonts w:hint="eastAsia"/>
        </w:rPr>
      </w:pPr>
      <w:r w:rsidRPr="00B63E1F">
        <w:rPr>
          <w:rFonts w:hint="eastAsia"/>
        </w:rPr>
        <w:t>由于本课理论性强，很容易枯燥，我在导入时选择了播放视频方式，较好地调动了学生的兴趣，激发了学生的情感。重组了课文内容，按照探源、感新、</w:t>
      </w:r>
      <w:proofErr w:type="gramStart"/>
      <w:r w:rsidRPr="00B63E1F">
        <w:rPr>
          <w:rFonts w:hint="eastAsia"/>
        </w:rPr>
        <w:t>悟路的</w:t>
      </w:r>
      <w:proofErr w:type="gramEnd"/>
      <w:r w:rsidRPr="00B63E1F">
        <w:rPr>
          <w:rFonts w:hint="eastAsia"/>
        </w:rPr>
        <w:t>逻辑构架梳理知识，易于从整体理解课文结构。对于理论性极强的董仲舒的思想主张，采取史料教学法，尽量把抽象的主张具体化，使学生真正理解这些主张。由于高考注重对史学素养的考核，我在授课中注重对学习方法的学习：分析史料的方法，背景影响对应因果逻辑的方法，评价历史事物的方法，比较分析的方法，使学生不仅获得了知识也掌握了方法。学生是学习的主体，在教学中，我尽可能采取多种方法如让学生讨论，合作学习，独立思考，回答问题，讲解问题，包括历史结论的生成，也只是在不断引导，最后由学生推论得出结论，发挥了学生的主体地位。另外，历史情感的体验是既是历史教学的重要目标，也是培养学生兴趣的有效手段，尽可能让学生感受中华文明的生生不息，强化民族自豪感。</w:t>
      </w:r>
    </w:p>
    <w:p w:rsidR="005508D2" w:rsidRPr="00E22FD0" w:rsidRDefault="00E22FD0" w:rsidP="00E22FD0">
      <w:pPr>
        <w:ind w:firstLineChars="300" w:firstLine="630"/>
        <w:rPr>
          <w:rFonts w:hint="eastAsia"/>
        </w:rPr>
      </w:pPr>
      <w:r w:rsidRPr="00B63E1F">
        <w:rPr>
          <w:rFonts w:hint="eastAsia"/>
        </w:rPr>
        <w:t>由于课时限制，加上自身素养还有待提高，本节</w:t>
      </w:r>
      <w:proofErr w:type="gramStart"/>
      <w:r w:rsidRPr="00B63E1F">
        <w:rPr>
          <w:rFonts w:hint="eastAsia"/>
        </w:rPr>
        <w:t>课存在</w:t>
      </w:r>
      <w:proofErr w:type="gramEnd"/>
      <w:r w:rsidRPr="00B63E1F">
        <w:rPr>
          <w:rFonts w:hint="eastAsia"/>
        </w:rPr>
        <w:t>许多不足。史料来源还不够丰富，对史料和历史事物的认识还有些表面化，对学生开放性思维的展示不够，学生活动不能照顾到每一位学生，评价学生的方式不够多样化，历史情感价值观的渗透还有欠缺。希望在以后的教学活动中能更好的解决这些问题，取得更好的教学效果。</w:t>
      </w:r>
      <w:bookmarkStart w:id="0" w:name="_GoBack"/>
      <w:bookmarkEnd w:id="0"/>
    </w:p>
    <w:p w:rsidR="005508D2" w:rsidRPr="005508D2" w:rsidRDefault="005508D2" w:rsidP="005508D2">
      <w:pPr>
        <w:pStyle w:val="a5"/>
        <w:numPr>
          <w:ilvl w:val="0"/>
          <w:numId w:val="8"/>
        </w:numPr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>李家平</w:t>
      </w:r>
      <w:r w:rsidR="00ED4741" w:rsidRPr="00E329CE">
        <w:rPr>
          <w:rFonts w:hint="eastAsia"/>
          <w:szCs w:val="21"/>
        </w:rPr>
        <w:t>老师</w:t>
      </w:r>
      <w:r w:rsidR="00E329CE" w:rsidRPr="00E329CE">
        <w:rPr>
          <w:rFonts w:ascii="宋体" w:hAnsi="宋体" w:cs="宋体" w:hint="eastAsia"/>
          <w:szCs w:val="21"/>
        </w:rPr>
        <w:t>主评</w:t>
      </w:r>
    </w:p>
    <w:p w:rsidR="005508D2" w:rsidRPr="005508D2" w:rsidRDefault="005508D2" w:rsidP="005508D2">
      <w:pPr>
        <w:pStyle w:val="a5"/>
        <w:ind w:firstLineChars="200" w:firstLine="420"/>
      </w:pPr>
      <w:r w:rsidRPr="005508D2">
        <w:rPr>
          <w:rFonts w:hint="eastAsia"/>
        </w:rPr>
        <w:t>首先、课堂从大背景，汉初的社会环境的变化，治国理念也随之出现从无为到有为的转</w:t>
      </w:r>
      <w:r w:rsidRPr="005508D2">
        <w:rPr>
          <w:rFonts w:hint="eastAsia"/>
        </w:rPr>
        <w:lastRenderedPageBreak/>
        <w:t>变需要。到汉武帝举贤良方正，有了董仲舒的天人三策，阐发了他的新儒学思想。再到汉武帝采取措施推广儒学，使之成为官方正统、民间主流思想。层次清晰，过渡自然，课堂流畅。</w:t>
      </w:r>
    </w:p>
    <w:p w:rsidR="005508D2" w:rsidRPr="005508D2" w:rsidRDefault="005508D2" w:rsidP="005508D2">
      <w:pPr>
        <w:pStyle w:val="a5"/>
        <w:ind w:firstLineChars="200" w:firstLine="420"/>
      </w:pPr>
      <w:r w:rsidRPr="005508D2">
        <w:rPr>
          <w:rFonts w:hint="eastAsia"/>
        </w:rPr>
        <w:t>第二、潘老师非常注意对学生的学法指导，尤其是重难点的突破要点，留有时间，要求学生做好笔记。从教学实效的角度来讲，是非常重要的，也体现了潘老师非常务实的教学风格。</w:t>
      </w:r>
    </w:p>
    <w:p w:rsidR="005508D2" w:rsidRPr="005508D2" w:rsidRDefault="005508D2" w:rsidP="005508D2">
      <w:pPr>
        <w:pStyle w:val="a5"/>
        <w:ind w:firstLineChars="200" w:firstLine="420"/>
      </w:pPr>
      <w:r w:rsidRPr="005508D2">
        <w:rPr>
          <w:rFonts w:hint="eastAsia"/>
        </w:rPr>
        <w:t>第三、教学内容上，潘老师注意到必修</w:t>
      </w:r>
      <w:r w:rsidRPr="005508D2">
        <w:rPr>
          <w:rFonts w:hint="eastAsia"/>
        </w:rPr>
        <w:t>1</w:t>
      </w:r>
      <w:r w:rsidRPr="005508D2">
        <w:rPr>
          <w:rFonts w:hint="eastAsia"/>
        </w:rPr>
        <w:t>、</w:t>
      </w:r>
      <w:r w:rsidRPr="005508D2">
        <w:rPr>
          <w:rFonts w:hint="eastAsia"/>
        </w:rPr>
        <w:t>2</w:t>
      </w:r>
      <w:r w:rsidRPr="005508D2">
        <w:rPr>
          <w:rFonts w:hint="eastAsia"/>
        </w:rPr>
        <w:t>、</w:t>
      </w:r>
      <w:r w:rsidRPr="005508D2">
        <w:rPr>
          <w:rFonts w:hint="eastAsia"/>
        </w:rPr>
        <w:t>3</w:t>
      </w:r>
      <w:r w:rsidRPr="005508D2">
        <w:rPr>
          <w:rFonts w:hint="eastAsia"/>
        </w:rPr>
        <w:t>之间的联系，注重知识的应用。这也正好符合哲学上所讲的，一定的文化是一定的社会政治、经济发展的产物，又反作用于一定的社会政治经济。正是唯物主义核心素养的体现。</w:t>
      </w:r>
    </w:p>
    <w:p w:rsidR="005508D2" w:rsidRPr="005508D2" w:rsidRDefault="005508D2" w:rsidP="005508D2">
      <w:pPr>
        <w:pStyle w:val="a5"/>
      </w:pPr>
      <w:r w:rsidRPr="005508D2">
        <w:rPr>
          <w:rFonts w:hint="eastAsia"/>
        </w:rPr>
        <w:t>第四、教学方法上，注意到使用史料教学，体现历史学科注重史料实证的核心素养要求。但是，在部分细节的处理上，特别是在一些特点分析等思维性较高的问题上，略显仓促，没有留给学生生成的充分空间。</w:t>
      </w:r>
    </w:p>
    <w:p w:rsidR="005508D2" w:rsidRPr="005508D2" w:rsidRDefault="005508D2" w:rsidP="005508D2">
      <w:pPr>
        <w:pStyle w:val="a5"/>
        <w:ind w:left="420"/>
        <w:rPr>
          <w:rFonts w:ascii="宋体" w:hAnsi="宋体" w:cs="宋体" w:hint="eastAsia"/>
          <w:szCs w:val="21"/>
        </w:rPr>
      </w:pPr>
    </w:p>
    <w:p w:rsidR="00787F3E" w:rsidRPr="00997CF4" w:rsidRDefault="00787F3E" w:rsidP="00787F3E"/>
    <w:sectPr w:rsidR="00787F3E" w:rsidRPr="00997CF4" w:rsidSect="00F233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76E8" w:rsidRDefault="00E476E8" w:rsidP="00ED4741">
      <w:r>
        <w:separator/>
      </w:r>
    </w:p>
  </w:endnote>
  <w:endnote w:type="continuationSeparator" w:id="0">
    <w:p w:rsidR="00E476E8" w:rsidRDefault="00E476E8" w:rsidP="00ED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76E8" w:rsidRDefault="00E476E8" w:rsidP="00ED4741">
      <w:r>
        <w:separator/>
      </w:r>
    </w:p>
  </w:footnote>
  <w:footnote w:type="continuationSeparator" w:id="0">
    <w:p w:rsidR="00E476E8" w:rsidRDefault="00E476E8" w:rsidP="00ED4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lvl w:ilvl="0">
      <w:start w:val="4"/>
      <w:numFmt w:val="decimal"/>
      <w:suff w:val="nothing"/>
      <w:lvlText w:val="%1."/>
      <w:lvlJc w:val="left"/>
    </w:lvl>
  </w:abstractNum>
  <w:abstractNum w:abstractNumId="1" w15:restartNumberingAfterBreak="0">
    <w:nsid w:val="0000000C"/>
    <w:multiLevelType w:val="singleLevel"/>
    <w:tmpl w:val="0000000C"/>
    <w:lvl w:ilvl="0">
      <w:start w:val="1"/>
      <w:numFmt w:val="decimal"/>
      <w:suff w:val="nothing"/>
      <w:lvlText w:val="%1."/>
      <w:lvlJc w:val="left"/>
    </w:lvl>
  </w:abstractNum>
  <w:abstractNum w:abstractNumId="2" w15:restartNumberingAfterBreak="0">
    <w:nsid w:val="0000000D"/>
    <w:multiLevelType w:val="singleLevel"/>
    <w:tmpl w:val="0000000D"/>
    <w:lvl w:ilvl="0">
      <w:start w:val="3"/>
      <w:numFmt w:val="chineseCounting"/>
      <w:suff w:val="nothing"/>
      <w:lvlText w:val="%1．"/>
      <w:lvlJc w:val="left"/>
    </w:lvl>
  </w:abstractNum>
  <w:abstractNum w:abstractNumId="3" w15:restartNumberingAfterBreak="0">
    <w:nsid w:val="0000000E"/>
    <w:multiLevelType w:val="singleLevel"/>
    <w:tmpl w:val="0000000E"/>
    <w:lvl w:ilvl="0">
      <w:start w:val="2"/>
      <w:numFmt w:val="chineseCounting"/>
      <w:suff w:val="nothing"/>
      <w:lvlText w:val="%1、"/>
      <w:lvlJc w:val="left"/>
    </w:lvl>
  </w:abstractNum>
  <w:abstractNum w:abstractNumId="4" w15:restartNumberingAfterBreak="0">
    <w:nsid w:val="04E900BC"/>
    <w:multiLevelType w:val="hybridMultilevel"/>
    <w:tmpl w:val="9DC89FC6"/>
    <w:lvl w:ilvl="0" w:tplc="C3064F68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5" w:hanging="420"/>
      </w:pPr>
    </w:lvl>
    <w:lvl w:ilvl="2" w:tplc="0409001B" w:tentative="1">
      <w:start w:val="1"/>
      <w:numFmt w:val="lowerRoman"/>
      <w:lvlText w:val="%3."/>
      <w:lvlJc w:val="righ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9" w:tentative="1">
      <w:start w:val="1"/>
      <w:numFmt w:val="lowerLetter"/>
      <w:lvlText w:val="%5)"/>
      <w:lvlJc w:val="left"/>
      <w:pPr>
        <w:ind w:left="2295" w:hanging="420"/>
      </w:pPr>
    </w:lvl>
    <w:lvl w:ilvl="5" w:tplc="0409001B" w:tentative="1">
      <w:start w:val="1"/>
      <w:numFmt w:val="lowerRoman"/>
      <w:lvlText w:val="%6."/>
      <w:lvlJc w:val="righ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9" w:tentative="1">
      <w:start w:val="1"/>
      <w:numFmt w:val="lowerLetter"/>
      <w:lvlText w:val="%8)"/>
      <w:lvlJc w:val="left"/>
      <w:pPr>
        <w:ind w:left="3555" w:hanging="420"/>
      </w:pPr>
    </w:lvl>
    <w:lvl w:ilvl="8" w:tplc="0409001B" w:tentative="1">
      <w:start w:val="1"/>
      <w:numFmt w:val="lowerRoman"/>
      <w:lvlText w:val="%9."/>
      <w:lvlJc w:val="right"/>
      <w:pPr>
        <w:ind w:left="3975" w:hanging="420"/>
      </w:pPr>
    </w:lvl>
  </w:abstractNum>
  <w:abstractNum w:abstractNumId="5" w15:restartNumberingAfterBreak="0">
    <w:nsid w:val="298755A3"/>
    <w:multiLevelType w:val="hybridMultilevel"/>
    <w:tmpl w:val="0180D2EE"/>
    <w:lvl w:ilvl="0" w:tplc="DED883C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7E364A1"/>
    <w:multiLevelType w:val="hybridMultilevel"/>
    <w:tmpl w:val="3ECA4854"/>
    <w:lvl w:ilvl="0" w:tplc="01A2208E">
      <w:start w:val="2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5A3C04D5"/>
    <w:multiLevelType w:val="hybridMultilevel"/>
    <w:tmpl w:val="6E5C1F8A"/>
    <w:lvl w:ilvl="0" w:tplc="AEFA1A46">
      <w:start w:val="3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36F"/>
    <w:rsid w:val="00117D75"/>
    <w:rsid w:val="002125C6"/>
    <w:rsid w:val="00340115"/>
    <w:rsid w:val="00445197"/>
    <w:rsid w:val="00497326"/>
    <w:rsid w:val="005508D2"/>
    <w:rsid w:val="006B3755"/>
    <w:rsid w:val="0071143E"/>
    <w:rsid w:val="00787F3E"/>
    <w:rsid w:val="007D15F2"/>
    <w:rsid w:val="008233D5"/>
    <w:rsid w:val="008C638B"/>
    <w:rsid w:val="00997CF4"/>
    <w:rsid w:val="00C3043B"/>
    <w:rsid w:val="00C92340"/>
    <w:rsid w:val="00C927B9"/>
    <w:rsid w:val="00CD2FFD"/>
    <w:rsid w:val="00D743FE"/>
    <w:rsid w:val="00E22FD0"/>
    <w:rsid w:val="00E329CE"/>
    <w:rsid w:val="00E476E8"/>
    <w:rsid w:val="00ED4741"/>
    <w:rsid w:val="00F2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AF6376"/>
  <w15:docId w15:val="{A4D24701-7D7B-4CAB-942A-E279BA210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33D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8233D5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rsid w:val="008233D5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No Spacing"/>
    <w:uiPriority w:val="1"/>
    <w:qFormat/>
    <w:rsid w:val="008233D5"/>
    <w:pPr>
      <w:widowControl w:val="0"/>
    </w:pPr>
  </w:style>
  <w:style w:type="paragraph" w:styleId="a6">
    <w:name w:val="Normal (Web)"/>
    <w:basedOn w:val="a"/>
    <w:uiPriority w:val="99"/>
    <w:semiHidden/>
    <w:unhideWhenUsed/>
    <w:rsid w:val="00F2336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D47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ED4741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ED47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ED4741"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ED4741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ED4741"/>
    <w:rPr>
      <w:sz w:val="18"/>
      <w:szCs w:val="18"/>
    </w:rPr>
  </w:style>
  <w:style w:type="character" w:styleId="ad">
    <w:name w:val="Strong"/>
    <w:basedOn w:val="a0"/>
    <w:uiPriority w:val="22"/>
    <w:qFormat/>
    <w:rsid w:val="00ED4741"/>
    <w:rPr>
      <w:b/>
      <w:bCs/>
    </w:rPr>
  </w:style>
  <w:style w:type="paragraph" w:styleId="ae">
    <w:name w:val="List Paragraph"/>
    <w:basedOn w:val="a"/>
    <w:uiPriority w:val="34"/>
    <w:qFormat/>
    <w:rsid w:val="00787F3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165</Words>
  <Characters>943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潘玉凤</cp:lastModifiedBy>
  <cp:revision>5</cp:revision>
  <dcterms:created xsi:type="dcterms:W3CDTF">2020-06-04T03:47:00Z</dcterms:created>
  <dcterms:modified xsi:type="dcterms:W3CDTF">2020-06-04T07:27:00Z</dcterms:modified>
</cp:coreProperties>
</file>