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D2DBE" w14:textId="60DB286F" w:rsidR="001E2FAD" w:rsidRDefault="00DB245F" w:rsidP="00DB245F">
      <w:pPr>
        <w:jc w:val="center"/>
      </w:pPr>
      <w:r>
        <w:rPr>
          <w:rFonts w:hint="eastAsia"/>
        </w:rPr>
        <w:t>期中质量分析</w:t>
      </w:r>
    </w:p>
    <w:p w14:paraId="6BF278B5" w14:textId="2C2DA15F" w:rsidR="00DB245F" w:rsidRDefault="00DB245F" w:rsidP="00DB245F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整个年级考试情况</w:t>
      </w:r>
    </w:p>
    <w:p w14:paraId="6D9489AF" w14:textId="2EAE3A95" w:rsidR="00DB245F" w:rsidRDefault="00DB245F" w:rsidP="00FB2ADD">
      <w:pPr>
        <w:ind w:firstLineChars="200" w:firstLine="420"/>
        <w:jc w:val="left"/>
      </w:pPr>
      <w:r>
        <w:rPr>
          <w:rFonts w:hint="eastAsia"/>
        </w:rPr>
        <w:t>全年级最高分</w:t>
      </w:r>
      <w:r>
        <w:rPr>
          <w:rFonts w:hint="eastAsia"/>
        </w:rPr>
        <w:t>9</w:t>
      </w:r>
      <w:r>
        <w:t>0</w:t>
      </w:r>
      <w:r>
        <w:rPr>
          <w:rFonts w:hint="eastAsia"/>
        </w:rPr>
        <w:t>分，最低分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分，优分率</w:t>
      </w:r>
      <w:r>
        <w:rPr>
          <w:rFonts w:hint="eastAsia"/>
        </w:rPr>
        <w:t>0.</w:t>
      </w:r>
      <w:r>
        <w:t>23</w:t>
      </w:r>
      <w:r>
        <w:rPr>
          <w:rFonts w:hint="eastAsia"/>
        </w:rPr>
        <w:t>%</w:t>
      </w:r>
      <w:r w:rsidR="00BC7573">
        <w:rPr>
          <w:rFonts w:hint="eastAsia"/>
        </w:rPr>
        <w:t>（</w:t>
      </w:r>
      <w:r w:rsidR="00BC7573">
        <w:rPr>
          <w:rFonts w:hint="eastAsia"/>
        </w:rPr>
        <w:t>2</w:t>
      </w:r>
      <w:r w:rsidR="00BC7573">
        <w:rPr>
          <w:rFonts w:hint="eastAsia"/>
        </w:rPr>
        <w:t>人），合格率</w:t>
      </w:r>
      <w:r w:rsidR="00BC7573">
        <w:rPr>
          <w:rFonts w:hint="eastAsia"/>
        </w:rPr>
        <w:t>1</w:t>
      </w:r>
      <w:r w:rsidR="00BC7573">
        <w:t>8</w:t>
      </w:r>
      <w:r w:rsidR="00BC7573">
        <w:rPr>
          <w:rFonts w:hint="eastAsia"/>
        </w:rPr>
        <w:t>.</w:t>
      </w:r>
      <w:r w:rsidR="00BC7573">
        <w:t>72</w:t>
      </w:r>
      <w:r w:rsidR="00BC7573">
        <w:rPr>
          <w:rFonts w:hint="eastAsia"/>
        </w:rPr>
        <w:t>%</w:t>
      </w:r>
      <w:r w:rsidR="00BC7573">
        <w:rPr>
          <w:rFonts w:hint="eastAsia"/>
        </w:rPr>
        <w:t>，低分率</w:t>
      </w:r>
      <w:r w:rsidR="00BC7573">
        <w:rPr>
          <w:rFonts w:hint="eastAsia"/>
        </w:rPr>
        <w:t>2</w:t>
      </w:r>
      <w:r w:rsidR="00BC7573">
        <w:t>7</w:t>
      </w:r>
      <w:r w:rsidR="00BC7573">
        <w:rPr>
          <w:rFonts w:hint="eastAsia"/>
        </w:rPr>
        <w:t>.</w:t>
      </w:r>
      <w:r w:rsidR="00BC7573">
        <w:t>85</w:t>
      </w:r>
      <w:r w:rsidR="00BC7573">
        <w:rPr>
          <w:rFonts w:hint="eastAsia"/>
        </w:rPr>
        <w:t>%</w:t>
      </w:r>
      <w:r w:rsidR="00BC7573">
        <w:rPr>
          <w:rFonts w:hint="eastAsia"/>
        </w:rPr>
        <w:t>。</w:t>
      </w:r>
    </w:p>
    <w:p w14:paraId="6D0A2F1B" w14:textId="44EF3765" w:rsidR="002E4BF1" w:rsidRDefault="002E4BF1" w:rsidP="00FB2ADD">
      <w:pPr>
        <w:jc w:val="left"/>
      </w:pPr>
      <w:r>
        <w:rPr>
          <w:rFonts w:hint="eastAsia"/>
        </w:rPr>
        <w:t>试卷难度系数</w:t>
      </w:r>
      <w:r>
        <w:rPr>
          <w:rFonts w:hint="eastAsia"/>
        </w:rPr>
        <w:t>0.</w:t>
      </w:r>
      <w:r>
        <w:t>48</w:t>
      </w:r>
      <w:r>
        <w:rPr>
          <w:rFonts w:hint="eastAsia"/>
        </w:rPr>
        <w:t>，区分度为</w:t>
      </w:r>
      <w:r>
        <w:rPr>
          <w:rFonts w:hint="eastAsia"/>
        </w:rPr>
        <w:t>0.</w:t>
      </w:r>
      <w:r>
        <w:t>31</w:t>
      </w:r>
      <w:r>
        <w:rPr>
          <w:rFonts w:hint="eastAsia"/>
        </w:rPr>
        <w:t>.</w:t>
      </w:r>
    </w:p>
    <w:p w14:paraId="2E922BCA" w14:textId="3ABE1BDD" w:rsidR="006703F2" w:rsidRDefault="006703F2" w:rsidP="00FB2ADD">
      <w:r>
        <w:rPr>
          <w:rFonts w:hint="eastAsia"/>
          <w:noProof/>
        </w:rPr>
        <w:drawing>
          <wp:inline distT="0" distB="0" distL="0" distR="0" wp14:anchorId="4B8A2B92" wp14:editId="60D49A46">
            <wp:extent cx="5274310" cy="4521835"/>
            <wp:effectExtent l="0" t="0" r="0" b="0"/>
            <wp:docPr id="1" name="图片 1" descr="一些文字和图案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0截图2020052809164965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FCD45" w14:textId="71B1FCC0" w:rsidR="002E4BF1" w:rsidRDefault="002E4BF1" w:rsidP="00FB2ADD">
      <w:pPr>
        <w:ind w:firstLineChars="200" w:firstLine="420"/>
        <w:jc w:val="left"/>
      </w:pPr>
      <w:r>
        <w:rPr>
          <w:rFonts w:hint="eastAsia"/>
        </w:rPr>
        <w:t>从总体上来看，成绩和预想的还是有点差距的，特别是及格率真的有点低，可以看出学生前段时间</w:t>
      </w:r>
      <w:r w:rsidR="00812FA6">
        <w:rPr>
          <w:rFonts w:hint="eastAsia"/>
        </w:rPr>
        <w:t>，特别是网课时间段的学习效果有多差，虽然回来后有的知识点进行了回炉，从结果来看还是不太理想。另外</w:t>
      </w:r>
      <w:r>
        <w:rPr>
          <w:rFonts w:hint="eastAsia"/>
        </w:rPr>
        <w:t>期中考试试卷在分值上做了调整，</w:t>
      </w:r>
      <w:r w:rsidR="007E0E02">
        <w:rPr>
          <w:rFonts w:hint="eastAsia"/>
        </w:rPr>
        <w:t>（合格性考试</w:t>
      </w:r>
      <w:r w:rsidR="007E0E02">
        <w:rPr>
          <w:rFonts w:hint="eastAsia"/>
        </w:rPr>
        <w:t>7</w:t>
      </w:r>
      <w:r w:rsidR="007E0E02">
        <w:t>8</w:t>
      </w:r>
      <w:r w:rsidR="007E0E02">
        <w:rPr>
          <w:rFonts w:hint="eastAsia"/>
        </w:rPr>
        <w:t>:</w:t>
      </w:r>
      <w:r w:rsidR="007E0E02">
        <w:t>22</w:t>
      </w:r>
      <w:r w:rsidR="007E0E02">
        <w:rPr>
          <w:rFonts w:hint="eastAsia"/>
        </w:rPr>
        <w:t>；期中考试</w:t>
      </w:r>
      <w:r w:rsidR="007E0E02">
        <w:rPr>
          <w:rFonts w:hint="eastAsia"/>
        </w:rPr>
        <w:t>6</w:t>
      </w:r>
      <w:r w:rsidR="007E0E02">
        <w:t>0</w:t>
      </w:r>
      <w:r w:rsidR="007E0E02">
        <w:rPr>
          <w:rFonts w:hint="eastAsia"/>
        </w:rPr>
        <w:t>:</w:t>
      </w:r>
      <w:r w:rsidR="007E0E02">
        <w:t>40</w:t>
      </w:r>
      <w:r w:rsidR="007E0E02">
        <w:rPr>
          <w:rFonts w:hint="eastAsia"/>
        </w:rPr>
        <w:t>）</w:t>
      </w:r>
      <w:r>
        <w:rPr>
          <w:rFonts w:hint="eastAsia"/>
        </w:rPr>
        <w:t>增大了</w:t>
      </w:r>
      <w:r w:rsidR="00812FA6">
        <w:rPr>
          <w:rFonts w:hint="eastAsia"/>
        </w:rPr>
        <w:t>主观题的比值，这样也加大了学生不及格的概率。</w:t>
      </w:r>
    </w:p>
    <w:p w14:paraId="4667481B" w14:textId="21B5F23B" w:rsidR="007E0E02" w:rsidRDefault="007E0E02" w:rsidP="00FB2ADD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试卷知识点分析</w:t>
      </w:r>
    </w:p>
    <w:p w14:paraId="41CD0DA3" w14:textId="2B000303" w:rsidR="007E0E02" w:rsidRDefault="007E0E02" w:rsidP="00FB2ADD">
      <w:pPr>
        <w:ind w:firstLineChars="200" w:firstLine="420"/>
        <w:jc w:val="left"/>
      </w:pPr>
      <w:r>
        <w:rPr>
          <w:rFonts w:hint="eastAsia"/>
        </w:rPr>
        <w:t>选择题中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题的得分率是低于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%</w:t>
      </w:r>
      <w:r>
        <w:rPr>
          <w:rFonts w:hint="eastAsia"/>
        </w:rPr>
        <w:t>，其中</w:t>
      </w:r>
      <w:r>
        <w:rPr>
          <w:rFonts w:hint="eastAsia"/>
        </w:rPr>
        <w:t>1</w:t>
      </w:r>
      <w:r>
        <w:rPr>
          <w:rFonts w:hint="eastAsia"/>
        </w:rPr>
        <w:t>是化学知识综合考查，绝大数错选了</w:t>
      </w:r>
      <w:r>
        <w:rPr>
          <w:rFonts w:hint="eastAsia"/>
        </w:rPr>
        <w:t>A</w:t>
      </w:r>
      <w:r>
        <w:rPr>
          <w:rFonts w:hint="eastAsia"/>
        </w:rPr>
        <w:t>，家用消毒剂的主要成分（</w:t>
      </w:r>
      <w:r>
        <w:rPr>
          <w:rFonts w:hint="eastAsia"/>
        </w:rPr>
        <w:t>8</w:t>
      </w:r>
      <w:r>
        <w:t>4</w:t>
      </w:r>
      <w:r>
        <w:rPr>
          <w:rFonts w:hint="eastAsia"/>
        </w:rPr>
        <w:t>），对于零散知识点还是要加强学生记忆。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8</w:t>
      </w:r>
      <w:r w:rsidR="00E0596E">
        <w:rPr>
          <w:rFonts w:hint="eastAsia"/>
        </w:rPr>
        <w:t>同时考查的是原电池的</w:t>
      </w:r>
      <w:r w:rsidR="00086586">
        <w:rPr>
          <w:rFonts w:hint="eastAsia"/>
        </w:rPr>
        <w:t>相关知识，一是根据化学方程式来设计原电池二是特殊情况下的正负极判断，知识点做不到融会贯通，只学了皮毛没有学到</w:t>
      </w:r>
      <w:r w:rsidR="00657837">
        <w:rPr>
          <w:rFonts w:hint="eastAsia"/>
        </w:rPr>
        <w:t>实质</w:t>
      </w:r>
      <w:r w:rsidR="00086586">
        <w:rPr>
          <w:rFonts w:hint="eastAsia"/>
        </w:rPr>
        <w:t>，我们的学生只会依葫芦画瓢，但是从</w:t>
      </w:r>
      <w:r w:rsidR="00086586">
        <w:rPr>
          <w:rFonts w:hint="eastAsia"/>
        </w:rPr>
        <w:t>6</w:t>
      </w:r>
      <w:r w:rsidR="00086586">
        <w:rPr>
          <w:rFonts w:hint="eastAsia"/>
        </w:rPr>
        <w:t>题的基础原电池考题来看，瓢也没有画好。</w:t>
      </w:r>
      <w:r w:rsidR="00193087">
        <w:rPr>
          <w:rFonts w:hint="eastAsia"/>
        </w:rPr>
        <w:t>主观题</w:t>
      </w:r>
      <w:r w:rsidR="00193087">
        <w:rPr>
          <w:rFonts w:hint="eastAsia"/>
        </w:rPr>
        <w:t>2</w:t>
      </w:r>
      <w:r w:rsidR="00193087">
        <w:t>4</w:t>
      </w:r>
      <w:r w:rsidR="00193087">
        <w:rPr>
          <w:rFonts w:hint="eastAsia"/>
        </w:rPr>
        <w:t>题，和网课期间课后作业一题几乎是一样</w:t>
      </w:r>
      <w:r w:rsidR="00FB2ADD">
        <w:rPr>
          <w:rFonts w:hint="eastAsia"/>
        </w:rPr>
        <w:t>，并且本身这题就是基础题，但是均分只有</w:t>
      </w:r>
      <w:r w:rsidR="00FB2ADD">
        <w:rPr>
          <w:rFonts w:hint="eastAsia"/>
        </w:rPr>
        <w:t>5</w:t>
      </w:r>
      <w:r w:rsidR="00FB2ADD">
        <w:rPr>
          <w:rFonts w:hint="eastAsia"/>
        </w:rPr>
        <w:t>分多，从整个情况来看就是基础没抓好，学生整体基础还是比较薄弱的，所以要求我们后面教学要注重基础知识，无论是新课还是作</w:t>
      </w:r>
      <w:r w:rsidR="00657837">
        <w:rPr>
          <w:rFonts w:hint="eastAsia"/>
        </w:rPr>
        <w:t>业</w:t>
      </w:r>
      <w:r w:rsidR="00FB2ADD">
        <w:rPr>
          <w:rFonts w:hint="eastAsia"/>
        </w:rPr>
        <w:t>还是</w:t>
      </w:r>
      <w:r w:rsidR="00657837">
        <w:rPr>
          <w:rFonts w:hint="eastAsia"/>
        </w:rPr>
        <w:t>后面</w:t>
      </w:r>
      <w:r w:rsidR="00FB2ADD">
        <w:rPr>
          <w:rFonts w:hint="eastAsia"/>
        </w:rPr>
        <w:t>复习以基础为准，特别是作业，一定要提前做，然后筛选再布置。确保</w:t>
      </w:r>
      <w:r w:rsidR="00657837">
        <w:rPr>
          <w:rFonts w:hint="eastAsia"/>
        </w:rPr>
        <w:t>学生</w:t>
      </w:r>
      <w:r w:rsidR="00FB2ADD">
        <w:rPr>
          <w:rFonts w:hint="eastAsia"/>
        </w:rPr>
        <w:t>能做起来，最起码踮起脚尖要能够得着。</w:t>
      </w:r>
    </w:p>
    <w:p w14:paraId="3A8062F5" w14:textId="6A6114D0" w:rsidR="002E2E0B" w:rsidRDefault="002E2E0B" w:rsidP="00FB2ADD">
      <w:pPr>
        <w:ind w:firstLineChars="200" w:firstLine="420"/>
        <w:jc w:val="left"/>
      </w:pPr>
    </w:p>
    <w:p w14:paraId="2968582A" w14:textId="230B0C9D" w:rsidR="002E2E0B" w:rsidRDefault="002E2E0B" w:rsidP="00FB2ADD">
      <w:pPr>
        <w:ind w:firstLineChars="200" w:firstLine="420"/>
        <w:jc w:val="left"/>
      </w:pPr>
    </w:p>
    <w:p w14:paraId="79EFB634" w14:textId="77777777" w:rsidR="002E2E0B" w:rsidRDefault="002E2E0B" w:rsidP="00FB2ADD">
      <w:pPr>
        <w:ind w:firstLineChars="200" w:firstLine="420"/>
        <w:jc w:val="left"/>
        <w:rPr>
          <w:rFonts w:hint="eastAsia"/>
        </w:rPr>
      </w:pPr>
    </w:p>
    <w:p w14:paraId="3251666C" w14:textId="2C1502D8" w:rsidR="00C742AA" w:rsidRDefault="00C742AA" w:rsidP="00C742AA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lastRenderedPageBreak/>
        <w:t>后面</w:t>
      </w:r>
      <w:r w:rsidR="00BB2DF0">
        <w:rPr>
          <w:rFonts w:hint="eastAsia"/>
        </w:rPr>
        <w:t>计划</w:t>
      </w:r>
      <w:r>
        <w:rPr>
          <w:rFonts w:hint="eastAsia"/>
        </w:rPr>
        <w:t>安排</w:t>
      </w:r>
    </w:p>
    <w:p w14:paraId="63EB6905" w14:textId="77777777" w:rsidR="002E2E0B" w:rsidRDefault="002E2E0B" w:rsidP="00C742AA">
      <w:pPr>
        <w:pStyle w:val="a3"/>
        <w:numPr>
          <w:ilvl w:val="0"/>
          <w:numId w:val="1"/>
        </w:numPr>
        <w:ind w:firstLineChars="0"/>
        <w:jc w:val="left"/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706"/>
        <w:gridCol w:w="7513"/>
      </w:tblGrid>
      <w:tr w:rsidR="002E2E0B" w:rsidRPr="001B24AD" w14:paraId="65E52A0B" w14:textId="77777777" w:rsidTr="002E2E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F72" w14:textId="77777777" w:rsidR="002E2E0B" w:rsidRPr="001B24AD" w:rsidRDefault="002E2E0B" w:rsidP="00E47C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B24AD">
              <w:rPr>
                <w:rFonts w:ascii="宋体" w:hAnsi="宋体" w:hint="eastAsia"/>
                <w:szCs w:val="21"/>
              </w:rPr>
              <w:t>周次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7C4" w14:textId="2489165D" w:rsidR="002E2E0B" w:rsidRPr="001B24AD" w:rsidRDefault="002E2E0B" w:rsidP="004F6E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4F0D" w14:textId="77777777" w:rsidR="002E2E0B" w:rsidRPr="001B24AD" w:rsidRDefault="002E2E0B" w:rsidP="002E2E0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1B24AD">
              <w:rPr>
                <w:rFonts w:ascii="宋体" w:hAnsi="宋体" w:hint="eastAsia"/>
                <w:szCs w:val="21"/>
              </w:rPr>
              <w:t>教学内容</w:t>
            </w:r>
          </w:p>
        </w:tc>
      </w:tr>
      <w:tr w:rsidR="002E2E0B" w:rsidRPr="001B24AD" w14:paraId="24755A19" w14:textId="77777777" w:rsidTr="002E2E0B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AD385" w14:textId="2D86B98D" w:rsidR="002E2E0B" w:rsidRPr="001B24AD" w:rsidRDefault="002E2E0B" w:rsidP="002E2E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46EB" w14:textId="3A2BB3D8" w:rsidR="002E2E0B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5EC2" w14:textId="77777777" w:rsidR="002E2E0B" w:rsidRPr="001B24AD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乙酸的新课</w:t>
            </w:r>
          </w:p>
        </w:tc>
      </w:tr>
      <w:tr w:rsidR="002E2E0B" w:rsidRPr="001B24AD" w14:paraId="7EE43E0A" w14:textId="77777777" w:rsidTr="002E2E0B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E24A2" w14:textId="061CC0D9" w:rsidR="002E2E0B" w:rsidRPr="001B24AD" w:rsidRDefault="002E2E0B" w:rsidP="002E2E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653" w14:textId="399F38F1" w:rsidR="002E2E0B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2006" w14:textId="77777777" w:rsidR="002E2E0B" w:rsidRPr="001B24AD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乙酸的习题</w:t>
            </w:r>
          </w:p>
        </w:tc>
      </w:tr>
      <w:tr w:rsidR="002E2E0B" w:rsidRPr="001B24AD" w14:paraId="1EE7F42C" w14:textId="77777777" w:rsidTr="002E2E0B">
        <w:trPr>
          <w:trHeight w:val="55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CFA99" w14:textId="0904FB6A" w:rsidR="002E2E0B" w:rsidRPr="001B24AD" w:rsidRDefault="002E2E0B" w:rsidP="002E2E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D4E1B" w14:textId="2C58365E" w:rsidR="002E2E0B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C7A7" w14:textId="77777777" w:rsidR="002E2E0B" w:rsidRPr="001B24AD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基本营养物质新课</w:t>
            </w:r>
          </w:p>
        </w:tc>
      </w:tr>
      <w:tr w:rsidR="002E2E0B" w:rsidRPr="001B24AD" w14:paraId="707D2786" w14:textId="77777777" w:rsidTr="002E2E0B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F441" w14:textId="60877A46" w:rsidR="002E2E0B" w:rsidRPr="001B24AD" w:rsidRDefault="002E2E0B" w:rsidP="002E2E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FA1AF" w14:textId="4F2A6C32" w:rsidR="002E2E0B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5C095" w14:textId="77777777" w:rsidR="002E2E0B" w:rsidRPr="001B24AD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基本营养物质习题</w:t>
            </w:r>
          </w:p>
        </w:tc>
      </w:tr>
      <w:tr w:rsidR="002E2E0B" w:rsidRPr="001B24AD" w14:paraId="324F0743" w14:textId="77777777" w:rsidTr="002E2E0B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225E3" w14:textId="5F3909DA" w:rsidR="002E2E0B" w:rsidRPr="001B24AD" w:rsidRDefault="002E2E0B" w:rsidP="002E2E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51840316" w14:textId="2A3BE469" w:rsidR="002E2E0B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756AE0CF" w14:textId="77777777" w:rsidR="002E2E0B" w:rsidRPr="001B24AD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上周内容扫尾（机动）</w:t>
            </w:r>
          </w:p>
        </w:tc>
      </w:tr>
      <w:tr w:rsidR="002E2E0B" w:rsidRPr="001B24AD" w14:paraId="263A60B3" w14:textId="77777777" w:rsidTr="002E2E0B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654A8" w14:textId="07FAF932" w:rsidR="002E2E0B" w:rsidRDefault="002E2E0B" w:rsidP="002E2E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D33FD36" w14:textId="21915F3E" w:rsidR="002E2E0B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36A0B35" w14:textId="77777777" w:rsidR="002E2E0B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周测试卷评讲</w:t>
            </w:r>
          </w:p>
        </w:tc>
      </w:tr>
      <w:tr w:rsidR="002E2E0B" w:rsidRPr="001B24AD" w14:paraId="2B6225B6" w14:textId="77777777" w:rsidTr="00B334AE">
        <w:trPr>
          <w:trHeight w:val="33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6FB9" w14:textId="5AF215A9" w:rsidR="002E2E0B" w:rsidRPr="001B24AD" w:rsidRDefault="002E2E0B" w:rsidP="002E2E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DA50880" w14:textId="60FF9694" w:rsidR="002E2E0B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78B675B5" w14:textId="77777777" w:rsidR="002E2E0B" w:rsidRPr="001B24AD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第三章章节复习</w:t>
            </w:r>
          </w:p>
        </w:tc>
      </w:tr>
      <w:tr w:rsidR="002E2E0B" w:rsidRPr="001B24AD" w14:paraId="073DBC14" w14:textId="77777777" w:rsidTr="002E2E0B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D59DE" w14:textId="77777777" w:rsidR="002E2E0B" w:rsidRDefault="002E2E0B" w:rsidP="002E2E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  <w:p w14:paraId="6F4D8D0F" w14:textId="3925D040" w:rsidR="002E2E0B" w:rsidRDefault="002E2E0B" w:rsidP="002E2E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399C4B7B" w14:textId="58DB3345" w:rsidR="002E2E0B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3417D890" w14:textId="20E7D9B4" w:rsidR="002E2E0B" w:rsidRPr="001B24AD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金属开发</w:t>
            </w:r>
            <w:r w:rsidR="00B334AE">
              <w:rPr>
                <w:rFonts w:ascii="宋体" w:hAnsi="宋体" w:hint="eastAsia"/>
                <w:szCs w:val="21"/>
              </w:rPr>
              <w:t>和</w:t>
            </w:r>
            <w:r w:rsidR="00B334AE">
              <w:rPr>
                <w:rFonts w:ascii="宋体" w:hAnsi="宋体" w:hint="eastAsia"/>
                <w:szCs w:val="21"/>
              </w:rPr>
              <w:t>海水利用</w:t>
            </w:r>
          </w:p>
        </w:tc>
      </w:tr>
      <w:tr w:rsidR="002E2E0B" w:rsidRPr="001B24AD" w14:paraId="6BF81D17" w14:textId="77777777" w:rsidTr="00B334AE">
        <w:trPr>
          <w:trHeight w:val="35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4ED95" w14:textId="5E491AFE" w:rsidR="002E2E0B" w:rsidRPr="001B24AD" w:rsidRDefault="002E2E0B" w:rsidP="002E2E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CBFE2D0" w14:textId="147B5ED2" w:rsidR="002E2E0B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5553717" w14:textId="4C5D955D" w:rsidR="002E2E0B" w:rsidRPr="001B24AD" w:rsidRDefault="00B334AE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金属开发和海水资源综合利用 习题</w:t>
            </w:r>
          </w:p>
        </w:tc>
      </w:tr>
      <w:tr w:rsidR="002E2E0B" w:rsidRPr="001B24AD" w14:paraId="739C5932" w14:textId="77777777" w:rsidTr="002E2E0B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0E6E1" w14:textId="45ADD4C7" w:rsidR="002E2E0B" w:rsidRPr="001B24AD" w:rsidRDefault="002E2E0B" w:rsidP="002E2E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A6C45D7" w14:textId="0CCE0ACE" w:rsidR="002E2E0B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A6CAB" w14:textId="79843DA9" w:rsidR="002E2E0B" w:rsidRPr="001B24AD" w:rsidRDefault="00B334AE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资源综合利用、环境保护</w:t>
            </w:r>
          </w:p>
        </w:tc>
      </w:tr>
      <w:tr w:rsidR="002E2E0B" w:rsidRPr="001B24AD" w14:paraId="34A4453C" w14:textId="77777777" w:rsidTr="002E2E0B">
        <w:trPr>
          <w:trHeight w:val="38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F78" w14:textId="061C2E21" w:rsidR="002E2E0B" w:rsidRPr="001B24AD" w:rsidRDefault="002E2E0B" w:rsidP="002E2E0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9EE8BB1" w14:textId="7AB2FA6B" w:rsidR="002E2E0B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EA555" w14:textId="31EBF19C" w:rsidR="002E2E0B" w:rsidRPr="001B24AD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B334AE">
              <w:rPr>
                <w:rFonts w:ascii="宋体" w:hAnsi="宋体" w:hint="eastAsia"/>
                <w:szCs w:val="21"/>
              </w:rPr>
              <w:t>第四章收尾</w:t>
            </w:r>
          </w:p>
        </w:tc>
      </w:tr>
      <w:tr w:rsidR="00537616" w:rsidRPr="001B24AD" w14:paraId="09CF474E" w14:textId="77777777" w:rsidTr="002E2E0B">
        <w:trPr>
          <w:trHeight w:val="38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0EBC9" w14:textId="1FE1E752" w:rsidR="00537616" w:rsidRDefault="00537616" w:rsidP="002E2E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C3174C8" w14:textId="3873F8F9" w:rsidR="00537616" w:rsidRDefault="00537616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31FF1" w14:textId="1AF86BE0" w:rsidR="00537616" w:rsidRPr="001B24AD" w:rsidRDefault="00B334AE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化学能与热能 </w:t>
            </w:r>
          </w:p>
        </w:tc>
      </w:tr>
      <w:tr w:rsidR="00537616" w:rsidRPr="001B24AD" w14:paraId="3004B6A7" w14:textId="77777777" w:rsidTr="002E2E0B">
        <w:trPr>
          <w:trHeight w:val="3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F2644" w14:textId="52C92C33" w:rsidR="00537616" w:rsidRPr="001B24AD" w:rsidRDefault="00537616" w:rsidP="00E47C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73193CEC" w14:textId="54234D89" w:rsidR="00537616" w:rsidRPr="001B24AD" w:rsidRDefault="00537616" w:rsidP="004F6E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F199C" w14:textId="39DE8340" w:rsidR="00537616" w:rsidRPr="001B24AD" w:rsidRDefault="00B334AE" w:rsidP="004F6E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化学能与电能</w:t>
            </w:r>
          </w:p>
        </w:tc>
      </w:tr>
      <w:tr w:rsidR="002E2E0B" w:rsidRPr="001B24AD" w14:paraId="0801403D" w14:textId="77777777" w:rsidTr="00B334AE">
        <w:trPr>
          <w:trHeight w:val="3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FEE8C" w14:textId="47A1E257" w:rsidR="002E2E0B" w:rsidRPr="001B24AD" w:rsidRDefault="002E2E0B" w:rsidP="00E47C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6CA15A09" w14:textId="69625BE1" w:rsidR="002E2E0B" w:rsidRDefault="002E2E0B" w:rsidP="004F6E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8B55" w14:textId="159CEE57" w:rsidR="002E2E0B" w:rsidRPr="001B24AD" w:rsidRDefault="00B334AE" w:rsidP="004F6E6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化学反应速率和限度</w:t>
            </w:r>
          </w:p>
        </w:tc>
      </w:tr>
      <w:tr w:rsidR="00B334AE" w:rsidRPr="001B24AD" w14:paraId="1618F49D" w14:textId="77777777" w:rsidTr="00B334AE">
        <w:trPr>
          <w:trHeight w:val="313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D5F3A8" w14:textId="5439787B" w:rsidR="00B334AE" w:rsidRPr="001B24AD" w:rsidRDefault="00B334AE" w:rsidP="00B334A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24F13A3E" w14:textId="3BCFE252" w:rsidR="00B334AE" w:rsidRDefault="00B334AE" w:rsidP="004F6E6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41791" w14:textId="7D65EBF2" w:rsidR="00B334AE" w:rsidRDefault="00B334AE" w:rsidP="004F6E6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元素周期表</w:t>
            </w:r>
          </w:p>
        </w:tc>
      </w:tr>
      <w:tr w:rsidR="00B334AE" w:rsidRPr="001B24AD" w14:paraId="48869701" w14:textId="77777777" w:rsidTr="00B334AE">
        <w:trPr>
          <w:trHeight w:val="3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1D0B2" w14:textId="77777777" w:rsidR="00B334AE" w:rsidRPr="001B24AD" w:rsidRDefault="00B334AE" w:rsidP="00B334AE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1E8FF876" w14:textId="312A4340" w:rsidR="00B334AE" w:rsidRDefault="00B334AE" w:rsidP="004F6E6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B7866" w14:textId="519C4DC6" w:rsidR="00B334AE" w:rsidRDefault="00B334AE" w:rsidP="004F6E6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元素周期律</w:t>
            </w:r>
          </w:p>
        </w:tc>
      </w:tr>
      <w:tr w:rsidR="00B334AE" w:rsidRPr="001B24AD" w14:paraId="1B1A2DA3" w14:textId="77777777" w:rsidTr="00B334AE">
        <w:trPr>
          <w:trHeight w:val="3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7CCA5" w14:textId="77777777" w:rsidR="00B334AE" w:rsidRPr="001B24AD" w:rsidRDefault="00B334AE" w:rsidP="00B334AE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0532CA9C" w14:textId="3D62B176" w:rsidR="00B334AE" w:rsidRDefault="00B334AE" w:rsidP="004F6E6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36F1C" w14:textId="746090F9" w:rsidR="00B334AE" w:rsidRDefault="00B334AE" w:rsidP="004F6E6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化学键</w:t>
            </w:r>
          </w:p>
        </w:tc>
      </w:tr>
      <w:tr w:rsidR="00BB2DF0" w:rsidRPr="001B24AD" w14:paraId="7DAB55C5" w14:textId="77777777" w:rsidTr="00B334AE">
        <w:trPr>
          <w:trHeight w:val="313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0F5187A3" w14:textId="330CFDD3" w:rsidR="00BB2DF0" w:rsidRPr="001B24AD" w:rsidRDefault="00BB2DF0" w:rsidP="00B334A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14:paraId="45CD36B4" w14:textId="77777777" w:rsidR="00BB2DF0" w:rsidRDefault="00BB2DF0" w:rsidP="004F6E67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883F6" w14:textId="6508FAA8" w:rsidR="00BB2DF0" w:rsidRDefault="00BB2DF0" w:rsidP="004F6E6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综合卷2套、考试</w:t>
            </w:r>
          </w:p>
        </w:tc>
      </w:tr>
    </w:tbl>
    <w:p w14:paraId="1B86982E" w14:textId="3F7298AF" w:rsidR="00C742AA" w:rsidRDefault="00BB2DF0" w:rsidP="00BB2DF0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具体措施和安排</w:t>
      </w:r>
    </w:p>
    <w:p w14:paraId="053438C5" w14:textId="33880FCB" w:rsidR="00BB2DF0" w:rsidRDefault="00BB2DF0" w:rsidP="00CA4A5F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加强基础知识的背诵</w:t>
      </w:r>
      <w:r w:rsidR="00CA4A5F">
        <w:rPr>
          <w:rFonts w:hint="eastAsia"/>
        </w:rPr>
        <w:t>（知识点已整理好，马上印发到学生手中，教师落实背默情况）</w:t>
      </w:r>
    </w:p>
    <w:p w14:paraId="2BCEB1CF" w14:textId="6527F52A" w:rsidR="00CA4A5F" w:rsidRDefault="00CA4A5F" w:rsidP="00CA4A5F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对于网课内容进行专题复习，争取一节课一个知识点，第二章三节内容已备好，还差第一章的专题训练。</w:t>
      </w:r>
    </w:p>
    <w:p w14:paraId="48F539A7" w14:textId="5B99F170" w:rsidR="00CA4A5F" w:rsidRPr="007E0E02" w:rsidRDefault="00CA4A5F" w:rsidP="00CA4A5F">
      <w:pPr>
        <w:pStyle w:val="a3"/>
        <w:numPr>
          <w:ilvl w:val="0"/>
          <w:numId w:val="2"/>
        </w:numPr>
        <w:ind w:firstLineChars="0"/>
        <w:jc w:val="left"/>
        <w:rPr>
          <w:rFonts w:hint="eastAsia"/>
        </w:rPr>
      </w:pPr>
      <w:r>
        <w:rPr>
          <w:rFonts w:hint="eastAsia"/>
        </w:rPr>
        <w:t>综合练习，一是借助周测，考前应该还有两次周测。初步准备第一次内容为第三章复习，加上化学能和热能。第二次周测为综合考试。二是高质量的综合卷练习（傅主任可以先准备着）</w:t>
      </w:r>
    </w:p>
    <w:sectPr w:rsidR="00CA4A5F" w:rsidRPr="007E0E0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7C05"/>
    <w:multiLevelType w:val="hybridMultilevel"/>
    <w:tmpl w:val="63D2CE4A"/>
    <w:lvl w:ilvl="0" w:tplc="D9F2BB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7429CB"/>
    <w:multiLevelType w:val="hybridMultilevel"/>
    <w:tmpl w:val="3550D02A"/>
    <w:lvl w:ilvl="0" w:tplc="EAEE57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0BC5"/>
    <w:rsid w:val="00086586"/>
    <w:rsid w:val="00193087"/>
    <w:rsid w:val="001E2FAD"/>
    <w:rsid w:val="002E2E0B"/>
    <w:rsid w:val="002E4BF1"/>
    <w:rsid w:val="003A7068"/>
    <w:rsid w:val="00467AC3"/>
    <w:rsid w:val="00497936"/>
    <w:rsid w:val="00537616"/>
    <w:rsid w:val="00564AA8"/>
    <w:rsid w:val="00657837"/>
    <w:rsid w:val="006703F2"/>
    <w:rsid w:val="00700BC5"/>
    <w:rsid w:val="007E0E02"/>
    <w:rsid w:val="00812FA6"/>
    <w:rsid w:val="008A4052"/>
    <w:rsid w:val="008F0754"/>
    <w:rsid w:val="00B334AE"/>
    <w:rsid w:val="00BB2DF0"/>
    <w:rsid w:val="00BC7573"/>
    <w:rsid w:val="00C742AA"/>
    <w:rsid w:val="00C83676"/>
    <w:rsid w:val="00CA4A5F"/>
    <w:rsid w:val="00DB245F"/>
    <w:rsid w:val="00E0596E"/>
    <w:rsid w:val="00E47CAC"/>
    <w:rsid w:val="00F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B35D"/>
  <w15:chartTrackingRefBased/>
  <w15:docId w15:val="{78A3F917-AA16-465E-A5A6-FE12DB97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4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26</cp:revision>
  <dcterms:created xsi:type="dcterms:W3CDTF">2020-05-28T01:07:00Z</dcterms:created>
  <dcterms:modified xsi:type="dcterms:W3CDTF">2020-05-28T06:56:00Z</dcterms:modified>
</cp:coreProperties>
</file>