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2100" w:firstLineChars="70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kern w:val="2"/>
          <w:sz w:val="30"/>
          <w:szCs w:val="30"/>
          <w:lang w:val="en-US" w:eastAsia="zh-CN" w:bidi="ar"/>
        </w:rPr>
        <w:t>疫情防控期间体育活动实施方案</w:t>
      </w:r>
      <w:r>
        <w:rPr>
          <w:rFonts w:hint="default" w:ascii="Times New Roman" w:hAnsi="Times New Roman" w:eastAsia="宋体" w:cs="Times New Roman"/>
          <w:kern w:val="2"/>
          <w:sz w:val="30"/>
          <w:szCs w:val="30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一、指导思想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在疫情虽缓，防控未松。在新冠状病毒疫情防控下，为保障学校师生体育课、大课间和课外体育活动中的人身安全，避免造成交又感染，给师生创建一个要全、健康的教学环境，特制定该方案。指导思想疫情就是命令，防控就是责任，牢固树立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“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安全第一、健康第一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”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的指导思想，为学生每天体育锻炼创造良好条件，增强学生体质，增进学生健康，培养学生良好的心理素质和道德品质，培养学生积极参与体育运动的兴趣，形成终身体育意识，为打赢疫情防控保卫战加油努力。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二、増强安全意识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防患于未然。要服从教师的安排，不做与该课无关的事。不得擅自进行教师没有布置的活动项目。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</w:pP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上课原则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错峰锻炼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体育课要把握好时间的合理安排，避免同一时间上体育课的班级过多，尽可能地错峰组织体育课与指导学生锻炼。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2.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微微出汗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体育课要把握好强度的合理控制，避免让学生在体育课上大汗淋漓，达到微微出汗，及时预防感冒发热等现象。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3.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减少对抗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体育课要把握好形式的合理组织，避免开展直接对抗性体育活动，多安排能独立完成的练习方式，确保更安全。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4.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要求跟上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体育课要把握好卫生的合理要求，课后要求人人洗手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,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衣保暖紧跟其后，适量饮水有补充，课外锻炼要适中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三、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大课间及课外体育活动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疫情防控期间，为保障学生安全，体育社团活动暂停。每天大课间活动视天气情况进行，原则上以花样跳绳为主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具体实施要求如下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>1.</w:t>
      </w:r>
      <w:r>
        <w:rPr>
          <w:rFonts w:hint="eastAsia" w:ascii="Times New Roman" w:hAnsi="Times New Roman" w:eastAsia="宋体" w:cs="宋体"/>
          <w:kern w:val="2"/>
          <w:sz w:val="21"/>
          <w:szCs w:val="24"/>
          <w:lang w:val="en-US" w:eastAsia="zh-CN" w:bidi="ar"/>
        </w:rPr>
        <w:t>开展之前，对操场及周边设施等涉及到学生活动的场地每天进行消毒。对大课间和社团活动需要用到的运器进行全面消毒。</w:t>
      </w: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05E63"/>
    <w:rsid w:val="72F05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2020-05-14T03:21:00Z</dcterms:created>
  <dc:creator>叶子</dc:creator>
  <cp:lastModifiedBy>叶子</cp:lastModifiedBy>
  <dcterms:modified xsi:type="dcterms:W3CDTF">2020-05-14T03:30:01Z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