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0"/>
          <w:szCs w:val="30"/>
        </w:rPr>
      </w:pPr>
      <w:bookmarkStart w:id="0" w:name="_GoBack"/>
      <w:bookmarkEnd w:id="0"/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高一</w:t>
      </w:r>
      <w:r>
        <w:rPr>
          <w:rFonts w:hint="eastAsia" w:ascii="楷体_GB2312" w:eastAsia="楷体_GB2312"/>
          <w:b/>
          <w:sz w:val="30"/>
          <w:szCs w:val="30"/>
        </w:rPr>
        <w:t>体育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备课</w:t>
      </w:r>
      <w:r>
        <w:rPr>
          <w:rFonts w:hint="eastAsia" w:ascii="楷体_GB2312" w:eastAsia="楷体_GB2312"/>
          <w:b/>
          <w:sz w:val="30"/>
          <w:szCs w:val="30"/>
        </w:rPr>
        <w:t>组集体备课记录</w:t>
      </w:r>
    </w:p>
    <w:p>
      <w:pPr>
        <w:jc w:val="center"/>
        <w:rPr>
          <w:rFonts w:hint="eastAsia" w:ascii="宋体" w:hAnsi="宋体"/>
          <w:b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221"/>
        <w:gridCol w:w="1980"/>
        <w:gridCol w:w="1440"/>
        <w:gridCol w:w="1440"/>
        <w:gridCol w:w="1620"/>
        <w:gridCol w:w="13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b/>
                <w:szCs w:val="21"/>
              </w:rPr>
              <w:t xml:space="preserve">年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 xml:space="preserve">月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中心发言人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梁浩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备课组长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王皓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主要议题：《排球——垫球、传球、发球》课时计划设计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8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陈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述</w:t>
            </w:r>
          </w:p>
        </w:tc>
        <w:tc>
          <w:tcPr>
            <w:tcW w:w="8095" w:type="dxa"/>
            <w:gridSpan w:val="6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一、指导思想：</w:t>
            </w:r>
            <w:r>
              <w:rPr>
                <w:rFonts w:hint="eastAsia" w:ascii="宋体" w:hAnsi="宋体"/>
                <w:szCs w:val="21"/>
              </w:rPr>
              <w:t>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二、教学特点：</w:t>
            </w:r>
            <w:r>
              <w:rPr>
                <w:rFonts w:hint="eastAsia" w:ascii="宋体" w:hAnsi="宋体"/>
                <w:szCs w:val="21"/>
              </w:rPr>
              <w:t>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三、教材选择：</w:t>
            </w:r>
            <w:r>
              <w:rPr>
                <w:rFonts w:hint="eastAsia" w:ascii="宋体" w:hAnsi="宋体"/>
                <w:szCs w:val="21"/>
              </w:rPr>
              <w:t>根据学生的身心特点及新课标的要求，选择排球技术中垫球、传球、发球为主教材。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四、教学目标：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1、培养学生积极参与活动的积极性和主动性。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2、学习与掌握排球的垫球、传球、发球技术动作。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</w:t>
            </w:r>
            <w:r>
              <w:rPr>
                <w:rFonts w:hint="eastAsia"/>
                <w:szCs w:val="21"/>
              </w:rPr>
              <w:t>通过排球教学发展上下肢力量与全身运动能力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ind w:left="105" w:hanging="105" w:hanging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4、培养学生兴趣，体验成功，培养自信。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五、教学过程：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教法：1、讲解示范                学法：1、积极参与练习培养兴趣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2、组织学生练习                  2、认真听讲仔细观察教师示范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3、观摩学习，师生评议            3、积极练习认真体会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4、纠正学生错误动作              4、积极参与比赛，体验成功，培养自信。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5、垫球比赛（双手垫球）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6、师生评议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小结：1、放松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2、课的总结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3、评议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过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程</w:t>
            </w:r>
          </w:p>
        </w:tc>
        <w:tc>
          <w:tcPr>
            <w:tcW w:w="8095" w:type="dxa"/>
            <w:gridSpan w:val="6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次课教学设计比较好地贯彻了“以人为本”的理念及《体育课程标准》树立了“健康第一”的指导思想，在积极完善以“动”为主的课程目标体系的同时，以探究型课程为主，着重培养学生的创新精神、实践能力和个性特长，以小组的合作形式组织教学。在教学过程中，给学生一定的时间和空间，营造宽松、和谐的氛围，探索一条提供学生自主学习、自我完善的途径和适合新的教学模式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课选排球技术中的垫球、传球、发球为教学内容。采用自主学习、游戏、比赛等教学方法，旨在不仅达到健身强体的作用，还培养学生学会思考，学会合作，解决困难的能力。本科通过学生的积极探索，初步了解和体验排球运动的乐趣，并通过自己设计场地布置，充分发挥学生的自主性和创造性，同时培养学生的团结协作精神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之，本课在教学中，对实施素质教育进行探索，以培养学生的创新精神和实践能力为重点的思想，力求在教学内容、教学方法、手段和组织形式上有所突破，使学生在德、智、体、美诸方面得到整体、协调的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53E1"/>
    <w:rsid w:val="1C077085"/>
    <w:rsid w:val="27C53F48"/>
    <w:rsid w:val="495E37C8"/>
    <w:rsid w:val="5A1E53E1"/>
    <w:rsid w:val="61B62240"/>
    <w:rsid w:val="6A7D3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2017-04-23T10:12:00Z</dcterms:created>
  <dc:creator>wangxinyu</dc:creator>
  <cp:lastModifiedBy>F I G O</cp:lastModifiedBy>
  <dcterms:modified xsi:type="dcterms:W3CDTF">2019-12-16T02:23:11Z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