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</w:rPr>
        <w:t>江苏省</w:t>
      </w:r>
      <w:r>
        <w:rPr>
          <w:rFonts w:hint="eastAsia" w:ascii="黑体" w:hAnsi="黑体" w:eastAsia="黑体"/>
          <w:b/>
          <w:sz w:val="32"/>
          <w:lang w:val="en-US" w:eastAsia="zh-CN"/>
        </w:rPr>
        <w:t>秦淮</w:t>
      </w:r>
      <w:r>
        <w:rPr>
          <w:rFonts w:hint="eastAsia" w:ascii="黑体" w:hAnsi="黑体" w:eastAsia="黑体"/>
          <w:b/>
          <w:sz w:val="32"/>
        </w:rPr>
        <w:t>中学体育与健康课教案</w:t>
      </w:r>
      <w:bookmarkStart w:id="0" w:name="_GoBack"/>
      <w:bookmarkEnd w:id="0"/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345"/>
        <w:gridCol w:w="630"/>
        <w:gridCol w:w="780"/>
        <w:gridCol w:w="60"/>
        <w:gridCol w:w="810"/>
        <w:gridCol w:w="705"/>
        <w:gridCol w:w="316"/>
        <w:gridCol w:w="540"/>
        <w:gridCol w:w="44"/>
        <w:gridCol w:w="1290"/>
        <w:gridCol w:w="431"/>
        <w:gridCol w:w="949"/>
        <w:gridCol w:w="405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模块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田径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高一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第周课次</w:t>
            </w:r>
          </w:p>
        </w:tc>
        <w:tc>
          <w:tcPr>
            <w:tcW w:w="43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4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3330" w:type="dxa"/>
            <w:gridSpan w:val="6"/>
            <w:noWrap w:val="0"/>
            <w:vAlign w:val="center"/>
          </w:tcPr>
          <w:p>
            <w:pPr>
              <w:tabs>
                <w:tab w:val="left" w:pos="4617"/>
              </w:tabs>
              <w:rPr>
                <w:rFonts w:hint="eastAsia"/>
              </w:rPr>
            </w:pPr>
            <w:r>
              <w:rPr>
                <w:rFonts w:hint="eastAsia"/>
              </w:rPr>
              <w:t>1、变速跑</w:t>
            </w:r>
          </w:p>
          <w:p>
            <w:pPr>
              <w:tabs>
                <w:tab w:val="left" w:pos="4617"/>
              </w:tabs>
              <w:rPr>
                <w:rFonts w:hint="eastAsia"/>
              </w:rPr>
            </w:pPr>
            <w:r>
              <w:rPr>
                <w:rFonts w:hint="eastAsia"/>
              </w:rPr>
              <w:t>2、单足跳、屈腿跳练习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重、难点</w:t>
            </w:r>
          </w:p>
        </w:tc>
        <w:tc>
          <w:tcPr>
            <w:tcW w:w="3734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shd w:val="solid" w:color="FFFFFF" w:fill="auto"/>
              </w:rPr>
              <w:t>正确跑姿；呼吸与步伐的协调配合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标</w:t>
            </w:r>
          </w:p>
        </w:tc>
        <w:tc>
          <w:tcPr>
            <w:tcW w:w="7920" w:type="dxa"/>
            <w:gridSpan w:val="14"/>
            <w:noWrap w:val="0"/>
            <w:vAlign w:val="center"/>
          </w:tcPr>
          <w:p>
            <w:pPr>
              <w:shd w:val="solid" w:color="FFFFFF" w:fill="auto"/>
              <w:kinsoku w:val="0"/>
              <w:autoSpaceDE w:val="0"/>
              <w:autoSpaceDN w:val="0"/>
              <w:textAlignment w:val="baseline"/>
              <w:rPr>
                <w:rFonts w:hint="eastAsia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shd w:val="solid" w:color="FFFFFF" w:fill="auto"/>
              </w:rPr>
              <w:t>提高途中跑技术，学会掌握呼吸节奏；</w:t>
            </w:r>
          </w:p>
          <w:p>
            <w:pPr>
              <w:widowControl/>
              <w:wordWrap w:val="0"/>
              <w:spacing w:before="100" w:beforeAutospacing="1" w:after="100" w:afterAutospacing="1" w:line="375" w:lineRule="atLeast"/>
              <w:ind w:left="420" w:hanging="420" w:hangingChars="20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hd w:val="solid" w:color="FFFFFF" w:fill="auto"/>
              </w:rPr>
              <w:t>2、培养团结协作精神，增进友谊，愉悦身心。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顺序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教师活动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学生活动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5分钟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一、课堂常规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二、热身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15" w:type="dxa"/>
            <w:gridSpan w:val="5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1、师生问好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2、宣布本课内容及要求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3、检查服装、安排见习生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1、徒手操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2、游戏“揪尾巴”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队形：四列横队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1、体委整队、报告人数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2、认真听讲、见习生随堂听课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1、体委带领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2、积极参与</w:t>
            </w:r>
          </w:p>
        </w:tc>
        <w:tc>
          <w:tcPr>
            <w:tcW w:w="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1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阶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345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35分钟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~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37分钟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hd w:val="solid" w:color="FFFFFF" w:fill="auto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hd w:val="solid" w:color="FFFFFF" w:fill="auto"/>
              </w:rPr>
            </w:pPr>
            <w:r>
              <w:rPr>
                <w:rFonts w:hint="eastAsia" w:ascii="宋体" w:hAnsi="宋体"/>
                <w:shd w:val="solid" w:color="FFFFFF" w:fill="auto"/>
              </w:rPr>
              <w:t>变速跑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  <w:shd w:val="solid" w:color="FFFFFF" w:fill="auto"/>
              </w:rPr>
            </w:pP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三步一吸三步一呼</w:t>
            </w:r>
            <w:r>
              <w:rPr>
                <w:rFonts w:hint="eastAsia"/>
                <w:color w:val="000000"/>
                <w:szCs w:val="21"/>
              </w:rPr>
              <w:t>”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要求：态度认真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注意安全</w:t>
            </w:r>
          </w:p>
        </w:tc>
        <w:tc>
          <w:tcPr>
            <w:tcW w:w="2415" w:type="dxa"/>
            <w:gridSpan w:val="5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1、教师讲解、示范练习方 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法及要求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2、组织练习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3、巡回辅导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4、鼓励与表扬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1、认真听讲、看示范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2、踊跃参与 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t>A</w:t>
            </w:r>
            <w:r>
              <w:rPr>
                <w:rFonts w:hint="eastAsia"/>
              </w:rPr>
              <w:t>、匀速跑60-80米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t>B</w:t>
            </w:r>
            <w:r>
              <w:rPr>
                <w:rFonts w:hint="eastAsia"/>
              </w:rPr>
              <w:t>、变速跑（直道快-弯道慢）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3、虚心求教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</w:p>
        </w:tc>
        <w:tc>
          <w:tcPr>
            <w:tcW w:w="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ind w:left="413" w:hanging="413" w:hangingChars="196"/>
              <w:jc w:val="left"/>
              <w:rPr>
                <w:rFonts w:hint="eastAsia"/>
                <w:b/>
              </w:rPr>
            </w:pPr>
          </w:p>
          <w:p>
            <w:pPr>
              <w:ind w:left="413" w:hanging="413" w:hangingChars="196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</w:rPr>
              <w:t>、单足跳、屈腿跳练习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要求：态度认真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注意安全</w:t>
            </w:r>
          </w:p>
        </w:tc>
        <w:tc>
          <w:tcPr>
            <w:tcW w:w="2415" w:type="dxa"/>
            <w:gridSpan w:val="5"/>
            <w:noWrap w:val="0"/>
            <w:vAlign w:val="center"/>
          </w:tcPr>
          <w:p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1、教师讲解、示范练习方 </w:t>
            </w:r>
          </w:p>
          <w:p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法及要求</w:t>
            </w:r>
          </w:p>
          <w:p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2、组织练习</w:t>
            </w:r>
          </w:p>
          <w:p>
            <w:pPr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3、表扬与批评</w:t>
            </w:r>
          </w:p>
        </w:tc>
        <w:tc>
          <w:tcPr>
            <w:tcW w:w="3075" w:type="dxa"/>
            <w:gridSpan w:val="4"/>
            <w:noWrap w:val="0"/>
            <w:vAlign w:val="center"/>
          </w:tcPr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1、认真听讲、看示范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2、踊跃参与</w:t>
            </w:r>
          </w:p>
          <w:p>
            <w:pPr>
              <w:tabs>
                <w:tab w:val="right" w:pos="1914"/>
              </w:tabs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</w:t>
            </w:r>
          </w:p>
        </w:tc>
        <w:tc>
          <w:tcPr>
            <w:tcW w:w="3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3分钟</w:t>
            </w:r>
          </w:p>
        </w:tc>
        <w:tc>
          <w:tcPr>
            <w:tcW w:w="147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一、集合放松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二、小结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三、师生再见</w:t>
            </w:r>
          </w:p>
        </w:tc>
        <w:tc>
          <w:tcPr>
            <w:tcW w:w="2415" w:type="dxa"/>
            <w:gridSpan w:val="5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1、和学生一起做放松练习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 xml:space="preserve">   并进行语言提示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2、课堂情况小结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3、宣布下课</w:t>
            </w:r>
          </w:p>
        </w:tc>
        <w:tc>
          <w:tcPr>
            <w:tcW w:w="3075" w:type="dxa"/>
            <w:gridSpan w:val="4"/>
            <w:noWrap w:val="0"/>
            <w:vAlign w:val="top"/>
          </w:tcPr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1、跟着音乐的节奏进行放松整理</w:t>
            </w:r>
          </w:p>
          <w:p>
            <w:pPr>
              <w:jc w:val="left"/>
              <w:textAlignment w:val="baseline"/>
              <w:rPr>
                <w:rFonts w:hint="eastAsia"/>
              </w:rPr>
            </w:pPr>
          </w:p>
          <w:p>
            <w:pPr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2、积极发言，认真听教师的小结</w:t>
            </w:r>
          </w:p>
          <w:p>
            <w:pPr>
              <w:jc w:val="left"/>
            </w:pPr>
            <w:r>
              <w:t>3、体委归还器材</w:t>
            </w:r>
          </w:p>
        </w:tc>
        <w:tc>
          <w:tcPr>
            <w:tcW w:w="615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  <w:jc w:val="center"/>
        </w:trPr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</w:t>
            </w:r>
          </w:p>
        </w:tc>
        <w:tc>
          <w:tcPr>
            <w:tcW w:w="3646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后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结</w:t>
            </w:r>
          </w:p>
        </w:tc>
        <w:tc>
          <w:tcPr>
            <w:tcW w:w="3690" w:type="dxa"/>
            <w:gridSpan w:val="5"/>
            <w:noWrap w:val="0"/>
            <w:vAlign w:val="center"/>
          </w:tcPr>
          <w:p>
            <w:pPr>
              <w:tabs>
                <w:tab w:val="center" w:pos="1840"/>
              </w:tabs>
              <w:jc w:val="left"/>
            </w:pPr>
            <w:r>
              <w:rPr>
                <w:rFonts w:hint="eastAsia"/>
                <w:shd w:val="solid" w:color="FFFFFF" w:fill="auto"/>
              </w:rPr>
              <w:t xml:space="preserve">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DF7"/>
    <w:multiLevelType w:val="multilevel"/>
    <w:tmpl w:val="016A6DF7"/>
    <w:lvl w:ilvl="0" w:tentative="0">
      <w:start w:val="1"/>
      <w:numFmt w:val="none"/>
      <w:lvlText w:val="一、"/>
      <w:lvlJc w:val="left"/>
      <w:pPr>
        <w:tabs>
          <w:tab w:val="left" w:pos="435"/>
        </w:tabs>
        <w:ind w:left="435" w:hanging="43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4525C"/>
    <w:rsid w:val="5E34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2019-12-16T02:09:00Z</dcterms:created>
  <dc:creator>F I G O</dc:creator>
  <cp:lastModifiedBy>F I G O</cp:lastModifiedBy>
  <dcterms:modified xsi:type="dcterms:W3CDTF">2019-12-16T02:10:41Z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