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1080" w:firstLineChars="400"/>
        <w:jc w:val="both"/>
        <w:rPr>
          <w:rFonts w:hint="eastAsia" w:ascii="微软雅黑" w:hAnsi="微软雅黑" w:eastAsia="微软雅黑" w:cs="微软雅黑"/>
          <w:b w:val="0"/>
          <w:color w:val="333333"/>
          <w:sz w:val="27"/>
          <w:szCs w:val="27"/>
          <w:lang w:eastAsia="zh-CN"/>
        </w:rPr>
      </w:pPr>
      <w:bookmarkStart w:id="0" w:name="_GoBack"/>
      <w:bookmarkEnd w:id="0"/>
      <w:r>
        <w:rPr>
          <w:rFonts w:hint="eastAsia" w:ascii="微软雅黑" w:hAnsi="微软雅黑" w:eastAsia="微软雅黑" w:cs="微软雅黑"/>
          <w:b w:val="0"/>
          <w:i w:val="0"/>
          <w:caps w:val="0"/>
          <w:color w:val="333333"/>
          <w:spacing w:val="0"/>
          <w:sz w:val="27"/>
          <w:szCs w:val="27"/>
          <w:bdr w:val="none" w:color="auto" w:sz="0" w:space="0"/>
          <w:shd w:val="clear" w:fill="FFFFFF"/>
          <w:lang w:eastAsia="zh-CN"/>
        </w:rPr>
        <w:t>《走进</w:t>
      </w:r>
      <w:r>
        <w:rPr>
          <w:rFonts w:hint="eastAsia" w:ascii="微软雅黑" w:hAnsi="微软雅黑" w:eastAsia="微软雅黑" w:cs="微软雅黑"/>
          <w:b w:val="0"/>
          <w:i w:val="0"/>
          <w:caps w:val="0"/>
          <w:color w:val="333333"/>
          <w:spacing w:val="0"/>
          <w:sz w:val="27"/>
          <w:szCs w:val="27"/>
          <w:bdr w:val="none" w:color="auto" w:sz="0" w:space="0"/>
          <w:shd w:val="clear" w:fill="FFFFFF"/>
        </w:rPr>
        <w:t>社会主义市场经济</w:t>
      </w:r>
      <w:r>
        <w:rPr>
          <w:rFonts w:hint="eastAsia" w:ascii="微软雅黑" w:hAnsi="微软雅黑" w:eastAsia="微软雅黑" w:cs="微软雅黑"/>
          <w:b w:val="0"/>
          <w:i w:val="0"/>
          <w:caps w:val="0"/>
          <w:color w:val="333333"/>
          <w:spacing w:val="0"/>
          <w:sz w:val="27"/>
          <w:szCs w:val="27"/>
          <w:bdr w:val="none" w:color="auto" w:sz="0" w:space="0"/>
          <w:shd w:val="clear" w:fill="FFFFFF"/>
          <w:lang w:eastAsia="zh-CN"/>
        </w:rPr>
        <w:t>》主备人发言稿</w:t>
      </w:r>
    </w:p>
    <w:p>
      <w:pPr>
        <w:keepNext w:val="0"/>
        <w:keepLines w:val="0"/>
        <w:widowControl/>
        <w:suppressLineNumbers w:val="0"/>
        <w:jc w:val="left"/>
      </w:pPr>
      <w:r>
        <w:rPr>
          <w:rFonts w:hint="eastAsia" w:ascii="微软雅黑" w:hAnsi="微软雅黑" w:eastAsia="微软雅黑" w:cs="微软雅黑"/>
          <w:i w:val="0"/>
          <w:caps w:val="0"/>
          <w:color w:val="2C2C2C"/>
          <w:spacing w:val="0"/>
          <w:kern w:val="0"/>
          <w:sz w:val="18"/>
          <w:szCs w:val="18"/>
          <w:bdr w:val="none" w:color="auto" w:sz="0" w:space="0"/>
          <w:shd w:val="clear" w:fill="FFFFFF"/>
          <w:lang w:val="en-US" w:eastAsia="zh-CN" w:bidi="ar"/>
        </w:rPr>
        <w:t>教学目标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1.知识目标：识记宏观调控的含义、目标、手段，理解社会主义市场经济的基本特征，运用所学知识、联系实际说明社会主义宏观调控的优势。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2.能力目标：培养学生全面认识问题的能力，正确分析、观察社会经济现象的能力和调查研究能力。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3.情感、态度与价值观目标：通过本课学习，让学生感受到社会主义制度的优越性，从而坚定社会主义信念。</w:t>
      </w:r>
    </w:p>
    <w:p>
      <w:pPr>
        <w:keepNext w:val="0"/>
        <w:keepLines w:val="0"/>
        <w:widowControl/>
        <w:suppressLineNumbers w:val="0"/>
        <w:jc w:val="left"/>
      </w:pPr>
      <w:r>
        <w:rPr>
          <w:rFonts w:hint="eastAsia" w:ascii="微软雅黑" w:hAnsi="微软雅黑" w:eastAsia="微软雅黑" w:cs="微软雅黑"/>
          <w:i/>
          <w:caps w:val="0"/>
          <w:color w:val="2C2C2C"/>
          <w:spacing w:val="0"/>
          <w:kern w:val="0"/>
          <w:sz w:val="18"/>
          <w:szCs w:val="18"/>
          <w:bdr w:val="none" w:color="auto" w:sz="0" w:space="0"/>
          <w:shd w:val="clear" w:fill="FFFFFF"/>
          <w:lang w:val="en-US" w:eastAsia="zh-CN" w:bidi="ar"/>
        </w:rPr>
        <w:t>2</w:t>
      </w:r>
      <w:r>
        <w:rPr>
          <w:rFonts w:hint="eastAsia" w:ascii="微软雅黑" w:hAnsi="微软雅黑" w:eastAsia="微软雅黑" w:cs="微软雅黑"/>
          <w:i w:val="0"/>
          <w:caps w:val="0"/>
          <w:color w:val="2C2C2C"/>
          <w:spacing w:val="0"/>
          <w:kern w:val="0"/>
          <w:sz w:val="18"/>
          <w:szCs w:val="18"/>
          <w:bdr w:val="none" w:color="auto" w:sz="0" w:space="0"/>
          <w:shd w:val="clear" w:fill="FFFFFF"/>
          <w:lang w:val="en-US" w:eastAsia="zh-CN" w:bidi="ar"/>
        </w:rPr>
        <w:t>学情分析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       我校是农村中学，绝大多数学生来自农村，学生对“社会主义市场经济”的情况知之甚少，参与经济生活的机会不多，给本课教学带来了一定的难度。教学中，我将引导学生“走进社会主义市场经济”，让他们在社会主义市场经济的海洋中遨游！</w:t>
      </w:r>
    </w:p>
    <w:p>
      <w:pPr>
        <w:keepNext w:val="0"/>
        <w:keepLines w:val="0"/>
        <w:widowControl/>
        <w:suppressLineNumbers w:val="0"/>
        <w:jc w:val="left"/>
      </w:pPr>
      <w:r>
        <w:rPr>
          <w:rFonts w:hint="eastAsia" w:ascii="微软雅黑" w:hAnsi="微软雅黑" w:eastAsia="微软雅黑" w:cs="微软雅黑"/>
          <w:i/>
          <w:caps w:val="0"/>
          <w:color w:val="2C2C2C"/>
          <w:spacing w:val="0"/>
          <w:kern w:val="0"/>
          <w:sz w:val="18"/>
          <w:szCs w:val="18"/>
          <w:bdr w:val="none" w:color="auto" w:sz="0" w:space="0"/>
          <w:shd w:val="clear" w:fill="FFFFFF"/>
          <w:lang w:val="en-US" w:eastAsia="zh-CN" w:bidi="ar"/>
        </w:rPr>
        <w:t>3</w:t>
      </w:r>
      <w:r>
        <w:rPr>
          <w:rFonts w:hint="eastAsia" w:ascii="微软雅黑" w:hAnsi="微软雅黑" w:eastAsia="微软雅黑" w:cs="微软雅黑"/>
          <w:i w:val="0"/>
          <w:caps w:val="0"/>
          <w:color w:val="2C2C2C"/>
          <w:spacing w:val="0"/>
          <w:kern w:val="0"/>
          <w:sz w:val="18"/>
          <w:szCs w:val="18"/>
          <w:bdr w:val="none" w:color="auto" w:sz="0" w:space="0"/>
          <w:shd w:val="clear" w:fill="FFFFFF"/>
          <w:lang w:val="en-US" w:eastAsia="zh-CN" w:bidi="ar"/>
        </w:rPr>
        <w:t>重点难点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【教学重点】宏观调控的手段。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【教学难点】社会主义市场经济的基本特征。</w:t>
      </w:r>
    </w:p>
    <w:p>
      <w:pPr>
        <w:keepNext w:val="0"/>
        <w:keepLines w:val="0"/>
        <w:widowControl/>
        <w:suppressLineNumbers w:val="0"/>
        <w:jc w:val="left"/>
      </w:pPr>
      <w:r>
        <w:rPr>
          <w:rFonts w:hint="eastAsia" w:ascii="微软雅黑" w:hAnsi="微软雅黑" w:eastAsia="微软雅黑" w:cs="微软雅黑"/>
          <w:i/>
          <w:caps w:val="0"/>
          <w:color w:val="2C2C2C"/>
          <w:spacing w:val="0"/>
          <w:kern w:val="0"/>
          <w:sz w:val="18"/>
          <w:szCs w:val="18"/>
          <w:bdr w:val="none" w:color="auto" w:sz="0" w:space="0"/>
          <w:shd w:val="clear" w:fill="FFFFFF"/>
          <w:lang w:val="en-US" w:eastAsia="zh-CN" w:bidi="ar"/>
        </w:rPr>
        <w:t>4</w:t>
      </w:r>
      <w:r>
        <w:rPr>
          <w:rFonts w:hint="eastAsia" w:ascii="微软雅黑" w:hAnsi="微软雅黑" w:eastAsia="微软雅黑" w:cs="微软雅黑"/>
          <w:i w:val="0"/>
          <w:caps w:val="0"/>
          <w:color w:val="2C2C2C"/>
          <w:spacing w:val="0"/>
          <w:kern w:val="0"/>
          <w:sz w:val="18"/>
          <w:szCs w:val="18"/>
          <w:bdr w:val="none" w:color="auto" w:sz="0" w:space="0"/>
          <w:shd w:val="clear" w:fill="FFFFFF"/>
          <w:lang w:val="en-US" w:eastAsia="zh-CN" w:bidi="ar"/>
        </w:rPr>
        <w:t>教学过程</w:t>
      </w:r>
      <w:r>
        <w:rPr>
          <w:rFonts w:hint="eastAsia" w:ascii="微软雅黑" w:hAnsi="微软雅黑" w:eastAsia="微软雅黑" w:cs="微软雅黑"/>
          <w:i w:val="0"/>
          <w:caps w:val="0"/>
          <w:color w:val="2C2C2C"/>
          <w:spacing w:val="0"/>
          <w:kern w:val="0"/>
          <w:sz w:val="18"/>
          <w:szCs w:val="18"/>
          <w:shd w:val="clear" w:fill="FFFFFF"/>
          <w:lang w:val="en-US" w:eastAsia="zh-CN" w:bidi="ar"/>
        </w:rPr>
        <w:t> </w:t>
      </w:r>
      <w:r>
        <w:rPr>
          <w:rFonts w:hint="eastAsia" w:ascii="微软雅黑" w:hAnsi="微软雅黑" w:eastAsia="微软雅黑" w:cs="微软雅黑"/>
          <w:i w:val="0"/>
          <w:caps w:val="0"/>
          <w:color w:val="2C2C2C"/>
          <w:spacing w:val="0"/>
          <w:kern w:val="0"/>
          <w:sz w:val="18"/>
          <w:szCs w:val="18"/>
          <w:bdr w:val="none" w:color="auto" w:sz="0" w:space="0"/>
          <w:shd w:val="clear" w:fill="FFFFFF"/>
          <w:lang w:val="en-US" w:eastAsia="zh-CN" w:bidi="ar"/>
        </w:rPr>
        <w:t>4.1</w:t>
      </w:r>
      <w:r>
        <w:rPr>
          <w:rFonts w:hint="eastAsia" w:ascii="微软雅黑" w:hAnsi="微软雅黑" w:eastAsia="微软雅黑" w:cs="微软雅黑"/>
          <w:i w:val="0"/>
          <w:caps w:val="0"/>
          <w:color w:val="2C2C2C"/>
          <w:spacing w:val="0"/>
          <w:kern w:val="0"/>
          <w:sz w:val="18"/>
          <w:szCs w:val="18"/>
          <w:shd w:val="clear" w:fill="FFFFFF"/>
          <w:lang w:val="en-US" w:eastAsia="zh-CN" w:bidi="ar"/>
        </w:rPr>
        <w:t> </w:t>
      </w:r>
      <w:r>
        <w:rPr>
          <w:rFonts w:hint="eastAsia" w:ascii="微软雅黑" w:hAnsi="微软雅黑" w:eastAsia="微软雅黑" w:cs="微软雅黑"/>
          <w:i/>
          <w:caps w:val="0"/>
          <w:color w:val="2C2C2C"/>
          <w:spacing w:val="0"/>
          <w:kern w:val="0"/>
          <w:sz w:val="18"/>
          <w:szCs w:val="18"/>
          <w:bdr w:val="none" w:color="auto" w:sz="0" w:space="0"/>
          <w:shd w:val="clear" w:fill="FFFFFF"/>
          <w:lang w:val="en-US" w:eastAsia="zh-CN" w:bidi="ar"/>
        </w:rPr>
        <w:t>第一学时</w:t>
      </w:r>
      <w:r>
        <w:rPr>
          <w:rFonts w:hint="eastAsia" w:ascii="微软雅黑" w:hAnsi="微软雅黑" w:eastAsia="微软雅黑" w:cs="微软雅黑"/>
          <w:i w:val="0"/>
          <w:caps w:val="0"/>
          <w:color w:val="2C2C2C"/>
          <w:spacing w:val="0"/>
          <w:kern w:val="0"/>
          <w:sz w:val="18"/>
          <w:szCs w:val="18"/>
          <w:shd w:val="clear" w:fill="FFFFFF"/>
          <w:lang w:val="en-US" w:eastAsia="zh-CN" w:bidi="ar"/>
        </w:rPr>
        <w:t> </w:t>
      </w:r>
      <w:r>
        <w:rPr>
          <w:rFonts w:hint="eastAsia" w:ascii="微软雅黑" w:hAnsi="微软雅黑" w:eastAsia="微软雅黑" w:cs="微软雅黑"/>
          <w:i w:val="0"/>
          <w:caps w:val="0"/>
          <w:color w:val="2C2C2C"/>
          <w:spacing w:val="0"/>
          <w:kern w:val="0"/>
          <w:sz w:val="18"/>
          <w:szCs w:val="18"/>
          <w:bdr w:val="none" w:color="auto" w:sz="0" w:space="0"/>
          <w:shd w:val="clear" w:fill="FFFFFF"/>
          <w:lang w:val="en-US" w:eastAsia="zh-CN" w:bidi="ar"/>
        </w:rPr>
        <w:t>    教学活动</w:t>
      </w:r>
      <w:r>
        <w:rPr>
          <w:rFonts w:hint="eastAsia" w:ascii="微软雅黑" w:hAnsi="微软雅黑" w:eastAsia="微软雅黑" w:cs="微软雅黑"/>
          <w:i w:val="0"/>
          <w:caps w:val="0"/>
          <w:color w:val="2C2C2C"/>
          <w:spacing w:val="0"/>
          <w:kern w:val="0"/>
          <w:sz w:val="18"/>
          <w:szCs w:val="18"/>
          <w:shd w:val="clear" w:fill="FFFFFF"/>
          <w:lang w:val="en-US" w:eastAsia="zh-CN" w:bidi="ar"/>
        </w:rPr>
        <w:t> </w:t>
      </w:r>
      <w:r>
        <w:rPr>
          <w:rFonts w:hint="eastAsia" w:ascii="微软雅黑" w:hAnsi="微软雅黑" w:eastAsia="微软雅黑" w:cs="微软雅黑"/>
          <w:i/>
          <w:caps w:val="0"/>
          <w:color w:val="2C2C2C"/>
          <w:spacing w:val="0"/>
          <w:kern w:val="0"/>
          <w:sz w:val="18"/>
          <w:szCs w:val="18"/>
          <w:bdr w:val="none" w:color="auto" w:sz="0" w:space="0"/>
          <w:shd w:val="clear" w:fill="FFFFFF"/>
          <w:lang w:val="en-US" w:eastAsia="zh-CN" w:bidi="ar"/>
        </w:rPr>
        <w:t>活动1</w:t>
      </w:r>
      <w:r>
        <w:rPr>
          <w:rFonts w:hint="eastAsia" w:ascii="微软雅黑" w:hAnsi="微软雅黑" w:eastAsia="微软雅黑" w:cs="微软雅黑"/>
          <w:i w:val="0"/>
          <w:caps w:val="0"/>
          <w:color w:val="2C2C2C"/>
          <w:spacing w:val="0"/>
          <w:kern w:val="0"/>
          <w:sz w:val="18"/>
          <w:szCs w:val="18"/>
          <w:bdr w:val="none" w:color="auto" w:sz="0" w:space="0"/>
          <w:shd w:val="clear" w:fill="FFFFFF"/>
          <w:lang w:val="en-US" w:eastAsia="zh-CN" w:bidi="ar"/>
        </w:rPr>
        <w:t>【讲授】社会主义市场经济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教学过程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环节一：【情景导入，稳过度】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       中华人民共和国一代伟人，中国改革开放的总设计师邓小平同志曾经说过：“计划经济不等于社会主义，资本主义也有计划；市场经济不等于资本主义，社会主义也有市场。”这一论断形象地说明市场经济既可以姓“资”，也可以姓“社”，社会主义国家也可以搞市场经济。下面让我们一起“走进社会主义市场经济”，去了解“社会主义市场经济”的相关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环节二：【情感交流，获新知】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第九课  走进社会主义市场经济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（一）市场经济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      （1）含义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      （2）一般特征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      （3）类型：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（二）社会主义市场经济的基本特征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       1.社会主义市场经济的含义。它是同社会主义基本制度结合在一起的，市场在国家宏观调控下对资源配置起决定性作用的经济。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       2.社会主义市场经济的特征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      （1）坚持公有制经济的主体地位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      （2）以共同富裕为根本目标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      （3）能够实行科学的宏观调控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（三）科学的宏观调控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       1、宏观调控的必要性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      （1）是由我国社会主义性质决定的。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      （2）是为了弥补市场调节的不足。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      （3）是社会主义市场经济的内在要求。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       2.含义：国家综合运用各种手段对国民经济进行的调节和控制。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       3.目标：促进经济增长；增加就业；稳定物价；保持国际收支平衡。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       4.国家宏观调控的手段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      （1）经济手段。是国家运用经济政策和计划通过对经济利益的调整而影响和调节社会经济活动的措施。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       经济政策：税收政策、信贷政策、利率政策、汇率政策、产品购销政策、价格政策、扶贫政策、产业政策等等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       计划：国家制定和实施的国民经济和社会发展十年规划、五年计划、年度计划、西部大开发。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       财政政策和货币政策是最常用的手段。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      （2）法律手段。是国家通过制定和运用经济法规来调节经济活动的手段。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      （3）行政手段。是国家通过行政机构，采取带强制性的行政命令、指示、规定等措施，来调节和管理经济的手段。它的特点是直接，迅速。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        国家的宏观调控，应该以经济手段和法律手段为主，辅之以必要的行政手段，充分发挥宏观调控的总体功能。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环节三：【知识整合，促升华】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       二、社会主义市场经济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       1.市场经济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      （1）含义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      （2）一般特征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      （3）类型：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        2.社会主义市场经济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      （1）含义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      （2）基本特征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      （3）优点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       3.科学的宏观调控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      （1）宏观调控的含义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      （2）为什么要进行宏观调控？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      （3）宏观调控的目标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      （4）宏观调控的手段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环节四：【拓展训练，成技能】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一、单项选择题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        1.社会主义市场经济的主要特征是：                    （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        ①坚持公有制的主体地位             ②以实现共同富裕为目标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        ③国家能实行科学的宏观调控         ④运用市场手段调节资源配置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        A.①②③        B.①②④        C.②③④        D.①②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        2.国家适当提高粮食的收购价格，控制化肥、农药等生产资料价格的上涨，就可以调动农民的生产积极性。这说明国家在运用（      ）进行宏观调控。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        A.法律手段       B.行政手段       C.经济手段       D.司法手段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        3.党的十六大总结了我国改革开放以来取得的巨大成就，特别指出，国家通过宏观调控经济,采取了发展经济的一系列政策，促进了经济较高速度的增长。我国宏观调控的主要目标是：        （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        ①促进经济增长,增加就业              ②维护市场经济秩序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        ③稳定物价，保持国际收支平衡         ④发挥市场的决定性调节作用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        A.①②           B.③④          C.①③           D.②④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二、分析说明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       “2014年政府工作报告”指出：今年经济社会发展的主要预期目标是：国内生产总值增长7.5%左右，居民消费价格涨幅控制在3.5%左右，城镇新增就业1000万人以上，城镇登记失业率控制在4.6%以内，国际收支基本平衡，努力实现居民收入和经济发展同步，加强对增长、就业、物价、国际收支等主要目标的统筹平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       说说“宏观调控的目标在政府工作报告中是如何体现的？”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环节五：【反思得失，求完善】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       本节课主要讲解了社会主义市场经济的特征和宏观调控的相关知识。我认为宏观调控的手段讲解不够透彻，没有很好调动学生的学习积极性。在今后的教学中，我将进行查缺补漏，提高效率。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Style w:val="6"/>
          <w:rFonts w:hint="eastAsia" w:ascii="微软雅黑" w:hAnsi="微软雅黑" w:eastAsia="微软雅黑" w:cs="微软雅黑"/>
          <w:i w:val="0"/>
          <w:caps w:val="0"/>
          <w:color w:val="2C2C2C"/>
          <w:spacing w:val="0"/>
          <w:sz w:val="18"/>
          <w:szCs w:val="18"/>
          <w:bdr w:val="none" w:color="auto" w:sz="0" w:space="0"/>
          <w:shd w:val="clear" w:fill="FFFFFF"/>
        </w:rPr>
        <w:t>社会主义市场经济　</w:t>
      </w:r>
    </w:p>
    <w:p>
      <w:pPr>
        <w:keepNext w:val="0"/>
        <w:keepLines w:val="0"/>
        <w:widowControl/>
        <w:suppressLineNumbers w:val="0"/>
        <w:jc w:val="left"/>
      </w:pPr>
      <w:r>
        <w:rPr>
          <w:rFonts w:hint="eastAsia" w:ascii="微软雅黑" w:hAnsi="微软雅黑" w:eastAsia="微软雅黑" w:cs="微软雅黑"/>
          <w:i w:val="0"/>
          <w:caps w:val="0"/>
          <w:color w:val="2C2C2C"/>
          <w:spacing w:val="0"/>
          <w:kern w:val="0"/>
          <w:sz w:val="18"/>
          <w:szCs w:val="18"/>
          <w:bdr w:val="none" w:color="auto" w:sz="0" w:space="0"/>
          <w:shd w:val="clear" w:fill="FFFFFF"/>
          <w:lang w:val="en-US" w:eastAsia="zh-CN" w:bidi="ar"/>
        </w:rPr>
        <w:t>课时设计 课堂实录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Style w:val="6"/>
          <w:rFonts w:hint="eastAsia" w:ascii="微软雅黑" w:hAnsi="微软雅黑" w:eastAsia="微软雅黑" w:cs="微软雅黑"/>
          <w:i w:val="0"/>
          <w:caps w:val="0"/>
          <w:color w:val="2C2C2C"/>
          <w:spacing w:val="0"/>
          <w:sz w:val="18"/>
          <w:szCs w:val="18"/>
          <w:bdr w:val="none" w:color="auto" w:sz="0" w:space="0"/>
          <w:shd w:val="clear" w:fill="FFFFFF"/>
        </w:rPr>
        <w:t>社会主义市场经济　</w:t>
      </w:r>
    </w:p>
    <w:p>
      <w:pPr>
        <w:keepNext w:val="0"/>
        <w:keepLines w:val="0"/>
        <w:widowControl/>
        <w:suppressLineNumbers w:val="0"/>
        <w:jc w:val="left"/>
      </w:pPr>
      <w:r>
        <w:rPr>
          <w:rFonts w:hint="eastAsia" w:ascii="微软雅黑" w:hAnsi="微软雅黑" w:eastAsia="微软雅黑" w:cs="微软雅黑"/>
          <w:i/>
          <w:caps w:val="0"/>
          <w:color w:val="2C2C2C"/>
          <w:spacing w:val="0"/>
          <w:kern w:val="0"/>
          <w:sz w:val="18"/>
          <w:szCs w:val="18"/>
          <w:bdr w:val="none" w:color="auto" w:sz="0" w:space="0"/>
          <w:shd w:val="clear" w:fill="FFFFFF"/>
          <w:lang w:val="en-US" w:eastAsia="zh-CN" w:bidi="ar"/>
        </w:rPr>
        <w:t>1</w:t>
      </w:r>
      <w:r>
        <w:rPr>
          <w:rFonts w:hint="eastAsia" w:ascii="微软雅黑" w:hAnsi="微软雅黑" w:eastAsia="微软雅黑" w:cs="微软雅黑"/>
          <w:i w:val="0"/>
          <w:caps w:val="0"/>
          <w:color w:val="2C2C2C"/>
          <w:spacing w:val="0"/>
          <w:kern w:val="0"/>
          <w:sz w:val="18"/>
          <w:szCs w:val="18"/>
          <w:bdr w:val="none" w:color="auto" w:sz="0" w:space="0"/>
          <w:shd w:val="clear" w:fill="FFFFFF"/>
          <w:lang w:val="en-US" w:eastAsia="zh-CN" w:bidi="ar"/>
        </w:rPr>
        <w:t>第一学时</w:t>
      </w:r>
      <w:r>
        <w:rPr>
          <w:rFonts w:hint="eastAsia" w:ascii="微软雅黑" w:hAnsi="微软雅黑" w:eastAsia="微软雅黑" w:cs="微软雅黑"/>
          <w:i w:val="0"/>
          <w:caps w:val="0"/>
          <w:color w:val="2C2C2C"/>
          <w:spacing w:val="0"/>
          <w:kern w:val="0"/>
          <w:sz w:val="18"/>
          <w:szCs w:val="18"/>
          <w:shd w:val="clear" w:fill="FFFFFF"/>
          <w:lang w:val="en-US" w:eastAsia="zh-CN" w:bidi="ar"/>
        </w:rPr>
        <w:t> </w:t>
      </w:r>
      <w:r>
        <w:rPr>
          <w:rFonts w:hint="eastAsia" w:ascii="微软雅黑" w:hAnsi="微软雅黑" w:eastAsia="微软雅黑" w:cs="微软雅黑"/>
          <w:i w:val="0"/>
          <w:caps w:val="0"/>
          <w:color w:val="2C2C2C"/>
          <w:spacing w:val="0"/>
          <w:kern w:val="0"/>
          <w:sz w:val="18"/>
          <w:szCs w:val="18"/>
          <w:bdr w:val="none" w:color="auto" w:sz="0" w:space="0"/>
          <w:shd w:val="clear" w:fill="FFFFFF"/>
          <w:lang w:val="en-US" w:eastAsia="zh-CN" w:bidi="ar"/>
        </w:rPr>
        <w:t>    教学活动</w:t>
      </w:r>
      <w:r>
        <w:rPr>
          <w:rFonts w:hint="eastAsia" w:ascii="微软雅黑" w:hAnsi="微软雅黑" w:eastAsia="微软雅黑" w:cs="微软雅黑"/>
          <w:i w:val="0"/>
          <w:caps w:val="0"/>
          <w:color w:val="2C2C2C"/>
          <w:spacing w:val="0"/>
          <w:kern w:val="0"/>
          <w:sz w:val="18"/>
          <w:szCs w:val="18"/>
          <w:shd w:val="clear" w:fill="FFFFFF"/>
          <w:lang w:val="en-US" w:eastAsia="zh-CN" w:bidi="ar"/>
        </w:rPr>
        <w:t> </w:t>
      </w:r>
      <w:r>
        <w:rPr>
          <w:rFonts w:hint="eastAsia" w:ascii="微软雅黑" w:hAnsi="微软雅黑" w:eastAsia="微软雅黑" w:cs="微软雅黑"/>
          <w:i/>
          <w:caps w:val="0"/>
          <w:color w:val="2C2C2C"/>
          <w:spacing w:val="0"/>
          <w:kern w:val="0"/>
          <w:sz w:val="18"/>
          <w:szCs w:val="18"/>
          <w:bdr w:val="none" w:color="auto" w:sz="0" w:space="0"/>
          <w:shd w:val="clear" w:fill="FFFFFF"/>
          <w:lang w:val="en-US" w:eastAsia="zh-CN" w:bidi="ar"/>
        </w:rPr>
        <w:t>活动1</w:t>
      </w:r>
      <w:r>
        <w:rPr>
          <w:rFonts w:hint="eastAsia" w:ascii="微软雅黑" w:hAnsi="微软雅黑" w:eastAsia="微软雅黑" w:cs="微软雅黑"/>
          <w:i w:val="0"/>
          <w:caps w:val="0"/>
          <w:color w:val="2C2C2C"/>
          <w:spacing w:val="0"/>
          <w:kern w:val="0"/>
          <w:sz w:val="18"/>
          <w:szCs w:val="18"/>
          <w:bdr w:val="none" w:color="auto" w:sz="0" w:space="0"/>
          <w:shd w:val="clear" w:fill="FFFFFF"/>
          <w:lang w:val="en-US" w:eastAsia="zh-CN" w:bidi="ar"/>
        </w:rPr>
        <w:t>【讲授】社会主义市场经济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教学过程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环节一：【情景导入，稳过度】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       中华人民共和国一代伟人，中国改革开放的总设计师邓小平同志曾经说过：“计划经济不等于社会主义，资本主义也有计划；市场经济不等于资本主义，社会主义也有市场。”这一论断形象地说明市场经济既可以姓“资”，也可以姓“社”，社会主义国家也可以搞市场经济。下面让我们一起“走进社会主义市场经济”，去了解“社会主义市场经济”的相关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18"/>
          <w:szCs w:val="18"/>
        </w:rPr>
      </w:pPr>
      <w:r>
        <w:rPr>
          <w:rFonts w:hint="eastAsia" w:ascii="微软雅黑" w:hAnsi="微软雅黑" w:eastAsia="微软雅黑" w:cs="微软雅黑"/>
          <w:i w:val="0"/>
          <w:caps w:val="0"/>
          <w:color w:val="2C2C2C"/>
          <w:spacing w:val="0"/>
          <w:sz w:val="18"/>
          <w:szCs w:val="18"/>
          <w:bdr w:val="none" w:color="auto" w:sz="0" w:space="0"/>
          <w:shd w:val="clear" w:fill="FFFFFF"/>
        </w:rPr>
        <w:t>环节二：【情感交流，获新知】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56202B"/>
    <w:rsid w:val="0C562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2019-12-14T09:49:00Z</dcterms:created>
  <dc:creator>Administrator</dc:creator>
  <cp:lastModifiedBy>Administrator</cp:lastModifiedBy>
  <dcterms:modified xsi:type="dcterms:W3CDTF">2019-12-14T09:53:10Z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