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194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770"/>
        <w:gridCol w:w="885"/>
        <w:gridCol w:w="1245"/>
        <w:gridCol w:w="855"/>
        <w:gridCol w:w="1410"/>
        <w:gridCol w:w="901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35" w:type="dxa"/>
            <w:vAlign w:val="center"/>
          </w:tcPr>
          <w:p>
            <w:pPr>
              <w:pStyle w:val="9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课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题</w:t>
            </w:r>
            <w:r>
              <w:rPr>
                <w:rFonts w:hint="eastAsia" w:ascii="宋体" w:hAnsi="宋体"/>
                <w:color w:val="FFFFFF"/>
                <w:sz w:val="4"/>
                <w:szCs w:val="21"/>
              </w:rPr>
              <w:t>网</w:t>
            </w:r>
            <w:r>
              <w:rPr>
                <w:rFonts w:ascii="宋体" w:hAnsi="宋体"/>
                <w:color w:val="FFFFFF"/>
                <w:sz w:val="4"/>
                <w:szCs w:val="21"/>
              </w:rPr>
              <w:t>K]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default" w:ascii="宋体" w:eastAsia="Simum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eastAsia="Simum"/>
                <w:b/>
                <w:bCs/>
                <w:color w:val="000000"/>
                <w:szCs w:val="21"/>
                <w:lang w:val="en-US" w:eastAsia="zh-CN"/>
              </w:rPr>
              <w:t>6.2博大精深的中华文化</w:t>
            </w:r>
          </w:p>
        </w:tc>
        <w:tc>
          <w:tcPr>
            <w:tcW w:w="855" w:type="dxa"/>
            <w:vAlign w:val="center"/>
          </w:tcPr>
          <w:p>
            <w:pPr>
              <w:pStyle w:val="9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410" w:type="dxa"/>
            <w:vAlign w:val="center"/>
          </w:tcPr>
          <w:p>
            <w:pPr>
              <w:pStyle w:val="9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高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color w:val="FFFFFF"/>
                <w:sz w:val="4"/>
                <w:szCs w:val="21"/>
              </w:rPr>
              <w:t>来源</w:t>
            </w:r>
            <w:r>
              <w:rPr>
                <w:rFonts w:ascii="宋体" w:hAnsi="宋体"/>
                <w:color w:val="FFFFFF"/>
                <w:sz w:val="4"/>
                <w:szCs w:val="21"/>
              </w:rPr>
              <w:t>:</w:t>
            </w:r>
            <w:r>
              <w:rPr>
                <w:rFonts w:hint="eastAsia" w:ascii="宋体" w:hAnsi="宋体"/>
                <w:color w:val="FFFFFF"/>
                <w:sz w:val="4"/>
                <w:szCs w:val="21"/>
              </w:rPr>
              <w:t>学科网</w:t>
            </w:r>
            <w:r>
              <w:rPr>
                <w:rFonts w:ascii="宋体" w:hAnsi="宋体"/>
                <w:color w:val="FFFFFF"/>
                <w:sz w:val="4"/>
                <w:szCs w:val="21"/>
              </w:rPr>
              <w:t>ZXXK]</w:t>
            </w:r>
          </w:p>
        </w:tc>
        <w:tc>
          <w:tcPr>
            <w:tcW w:w="901" w:type="dxa"/>
            <w:vAlign w:val="center"/>
          </w:tcPr>
          <w:p>
            <w:pPr>
              <w:pStyle w:val="9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日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期</w:t>
            </w:r>
          </w:p>
        </w:tc>
        <w:tc>
          <w:tcPr>
            <w:tcW w:w="1293" w:type="dxa"/>
            <w:vAlign w:val="center"/>
          </w:tcPr>
          <w:p>
            <w:pPr>
              <w:pStyle w:val="9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2019.11.22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型</w:t>
            </w:r>
          </w:p>
        </w:tc>
        <w:tc>
          <w:tcPr>
            <w:tcW w:w="7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新授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主备人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  <w:lang w:eastAsia="zh-CN"/>
              </w:rPr>
              <w:t>杨晓燕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复备人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备课组</w:t>
            </w:r>
          </w:p>
        </w:tc>
        <w:tc>
          <w:tcPr>
            <w:tcW w:w="90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授课人</w:t>
            </w:r>
          </w:p>
        </w:tc>
        <w:tc>
          <w:tcPr>
            <w:tcW w:w="12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  <w:lang w:eastAsia="zh-CN"/>
              </w:rPr>
              <w:t>杨晓燕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</w:trPr>
        <w:tc>
          <w:tcPr>
            <w:tcW w:w="835" w:type="dxa"/>
            <w:vAlign w:val="center"/>
          </w:tcPr>
          <w:p>
            <w:pPr>
              <w:pStyle w:val="9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</w:t>
            </w:r>
          </w:p>
          <w:p>
            <w:pPr>
              <w:pStyle w:val="9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目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标</w:t>
            </w:r>
          </w:p>
        </w:tc>
        <w:tc>
          <w:tcPr>
            <w:tcW w:w="7359" w:type="dxa"/>
            <w:gridSpan w:val="7"/>
          </w:tcPr>
          <w:p>
            <w:pPr>
              <w:bidi w:val="0"/>
              <w:spacing w:line="360" w:lineRule="auto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※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知识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目标</w:t>
            </w:r>
          </w:p>
          <w:p>
            <w:pPr>
              <w:bidi w:val="0"/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了解我国古代科学技术曾长期处于世界前列。</w:t>
            </w:r>
          </w:p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理解不同区域的文化既渐趋融合，又保持着各自的特色，中华文化特有的包容性：求同存异和兼收并蓄。感受中华文化的生命力、凝聚力和创造力。</w:t>
            </w:r>
          </w:p>
          <w:p>
            <w:pPr>
              <w:bidi w:val="0"/>
              <w:spacing w:line="360" w:lineRule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※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能力目标</w:t>
            </w:r>
          </w:p>
          <w:p>
            <w:pPr>
              <w:shd w:val="clear" w:color="auto" w:fill="FFFFFF"/>
              <w:snapToGrid w:val="0"/>
              <w:spacing w:line="360" w:lineRule="auto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培养学生提炼有效信息，解读信息的能力；理论联系实际的能力。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通过“由表及里、由此及彼”的综合分析，形成观点，加深认识，培养学生全面的、历史的分析中华文化基本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特</w:t>
            </w:r>
            <w:r>
              <w:rPr>
                <w:rFonts w:hint="eastAsia" w:ascii="宋体" w:hAnsi="宋体"/>
                <w:sz w:val="21"/>
                <w:szCs w:val="21"/>
              </w:rPr>
              <w:t>征的能力。</w:t>
            </w:r>
          </w:p>
          <w:p>
            <w:pPr>
              <w:bidi w:val="0"/>
              <w:spacing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※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情感、态度、价值观目标</w:t>
            </w:r>
          </w:p>
          <w:p>
            <w:pPr>
              <w:bidi w:val="0"/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1.通过感受</w:t>
            </w:r>
            <w:r>
              <w:rPr>
                <w:rFonts w:hint="eastAsia" w:ascii="宋体" w:hAnsi="宋体"/>
                <w:sz w:val="21"/>
                <w:szCs w:val="21"/>
              </w:rPr>
              <w:t>博大精深、源远流长的中华文化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增强民族自豪感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自尊心、自信心。</w:t>
            </w:r>
          </w:p>
          <w:p>
            <w:pPr>
              <w:bidi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辨析中华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文</w:t>
            </w:r>
            <w:r>
              <w:rPr>
                <w:rFonts w:hint="eastAsia" w:ascii="宋体" w:hAnsi="宋体"/>
                <w:sz w:val="21"/>
                <w:szCs w:val="21"/>
              </w:rPr>
              <w:t>化的区域特征，说明中华文化是中国各族人民共同创造的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，增强对中华文化的认同感。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35" w:type="dxa"/>
            <w:vAlign w:val="center"/>
          </w:tcPr>
          <w:p>
            <w:pPr>
              <w:pStyle w:val="9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重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59" w:type="dxa"/>
            <w:gridSpan w:val="7"/>
            <w:vAlign w:val="center"/>
          </w:tcPr>
          <w:p>
            <w:pPr>
              <w:bidi w:val="0"/>
              <w:spacing w:line="360" w:lineRule="auto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="宋体" w:hAnsi="宋体"/>
                <w:sz w:val="21"/>
                <w:szCs w:val="21"/>
              </w:rPr>
              <w:t>中华文化博大精深的表现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</w:rPr>
              <w:t>中华文化独特性、区域性、民族性；中华文化特有的包容性。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="宋体" w:hAnsi="宋体"/>
                <w:sz w:val="21"/>
                <w:szCs w:val="21"/>
              </w:rPr>
              <w:t>中华文化特有的包容性。各族人民对中华文化的认同感和归属感。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35" w:type="dxa"/>
            <w:vAlign w:val="center"/>
          </w:tcPr>
          <w:p>
            <w:pPr>
              <w:pStyle w:val="9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难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点</w:t>
            </w:r>
          </w:p>
        </w:tc>
        <w:tc>
          <w:tcPr>
            <w:tcW w:w="7359" w:type="dxa"/>
            <w:gridSpan w:val="7"/>
          </w:tcPr>
          <w:p>
            <w:pPr>
              <w:pStyle w:val="9"/>
              <w:spacing w:line="360" w:lineRule="auto"/>
              <w:jc w:val="left"/>
              <w:textAlignment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议题式教学、自主合作探究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35" w:type="dxa"/>
            <w:vAlign w:val="center"/>
          </w:tcPr>
          <w:p>
            <w:pPr>
              <w:pStyle w:val="9"/>
              <w:spacing w:line="360" w:lineRule="auto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器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材</w:t>
            </w:r>
          </w:p>
        </w:tc>
        <w:tc>
          <w:tcPr>
            <w:tcW w:w="7359" w:type="dxa"/>
            <w:gridSpan w:val="7"/>
            <w:vAlign w:val="center"/>
          </w:tcPr>
          <w:p>
            <w:pPr>
              <w:pStyle w:val="2"/>
              <w:tabs>
                <w:tab w:val="left" w:pos="2880"/>
              </w:tabs>
              <w:snapToGrid w:val="0"/>
              <w:spacing w:line="360" w:lineRule="auto"/>
              <w:jc w:val="left"/>
              <w:rPr>
                <w:rFonts w:hint="eastAsia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多媒体课件</w:t>
            </w:r>
            <w:r>
              <w:rPr>
                <w:rFonts w:hAnsi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板书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901" w:type="dxa"/>
            <w:gridSpan w:val="7"/>
            <w:vAlign w:val="center"/>
          </w:tcPr>
          <w:p>
            <w:pPr>
              <w:pStyle w:val="9"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教</w:t>
            </w:r>
            <w:r>
              <w:rPr>
                <w:rFonts w:ascii="宋体"/>
                <w:b/>
                <w:color w:val="000000"/>
                <w:sz w:val="21"/>
                <w:szCs w:val="21"/>
              </w:rPr>
              <w:pict>
                <v:shape id="_x0000_i1025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学过程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一．导入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新课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</w:p>
          <w:p>
            <w:pPr>
              <w:widowControl/>
              <w:wordWrap w:val="0"/>
              <w:spacing w:line="360" w:lineRule="auto"/>
              <w:ind w:firstLine="480"/>
              <w:jc w:val="left"/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  <w:t>自制视频《博大精深的中华文化》，让学生宏观感受中华文化的博大精深，自然引入课题。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．讲授新课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jc w:val="left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环节一：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jc w:val="left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【学生活动】（中华文化第一探寻小分队）：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探寻中华文化“独树一帜，独领风骚”之独特性---PPT展示汇报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jc w:val="left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【学生总结】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中华文化中的文学艺术，以其辉煌而悠久的历史、丰富而绚丽的内涵、鲜明而独特的风格，在世界文学艺术宝库中占有重要位置，可以说是独树一帜。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firstLine="420" w:firstLineChars="200"/>
              <w:jc w:val="left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中华文化中的科学技术，在古代，长期处于世界前列，对整个人类文明的发展作出了巨大贡献，可以说是独领风骚。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jc w:val="left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【教师点拨】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环节二：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jc w:val="left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【学生活动】（中华文化第二探寻小分队）：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探寻中华文化“一方水土，一方文化”之区域性---PPT展示汇报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jc w:val="left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【学生总结】受到不同的历史、地理等因素的影响。各地区的文化带有明显的区域特征。不同区域的文化长期相互交流、借鉴、吸收，既渐趋融合，又保持着各自的特色。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jc w:val="left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【教师点拨】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环节三：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jc w:val="left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【学生活动】（中华文化第三探寻小分队）：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探寻中华文化“中华瑰宝，民族骄傲”之民族性---PPT展示汇报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jc w:val="left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【学生总结】各民族文化都是中华文化的瑰宝，都是中华民族的骄傲。在长期的历史发展中，各兄弟民族的文化相互交融、相互促进，共同熔铸了灿烂的中华文化。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jc w:val="left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【教师点拨】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环节四：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jc w:val="left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【学生活动】（中华文化第四探寻小分队）：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探寻中华文化“求同存异，兼收并蓄”之包容性性---PPT展示汇报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jc w:val="left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【学生总结】中华文化在文化交流中，能与其他民族的文化和睦相处，吸收、借鉴其他民族文化的积极成分；求同存异，兼收并蓄，促进了自身丰富和发展。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jc w:val="left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【教师点拨】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环节五：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jc w:val="left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【师生共论】中华文化何以能有如此的生命力、创造力和凝聚力？</w:t>
            </w:r>
          </w:p>
          <w:p>
            <w:pPr>
              <w:bidi w:val="0"/>
              <w:spacing w:line="360" w:lineRule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【提炼升华】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中华文化的力量深深地熔铸在民族的生命力、创造力和凝聚力之中。是激励中国人民的强大精神力量和不竭力量之源。</w:t>
            </w:r>
          </w:p>
          <w:p>
            <w:pPr>
              <w:pStyle w:val="9"/>
              <w:spacing w:line="360" w:lineRule="auto"/>
              <w:textAlignment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三．</w:t>
            </w:r>
            <w:r>
              <w:rPr>
                <w:rFonts w:hint="eastAsia"/>
                <w:b/>
                <w:bCs/>
                <w:sz w:val="21"/>
                <w:szCs w:val="21"/>
              </w:rPr>
              <w:t>反馈练习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（结合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PPT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pStyle w:val="9"/>
              <w:spacing w:line="360" w:lineRule="auto"/>
              <w:textAlignment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四．</w:t>
            </w:r>
            <w:r>
              <w:rPr>
                <w:rFonts w:hint="eastAsia"/>
                <w:b/>
                <w:bCs/>
                <w:sz w:val="21"/>
                <w:szCs w:val="21"/>
              </w:rPr>
              <w:t>课堂小结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（结合板书）</w:t>
            </w:r>
          </w:p>
          <w:p>
            <w:pPr>
              <w:bidi w:val="0"/>
              <w:spacing w:line="360" w:lineRule="auto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五．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课后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探究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收集近来习近平主席外交足迹中的文化交流部分，感受中华文化的博大精深和无限魅力，提升文化自信。</w:t>
            </w:r>
          </w:p>
        </w:tc>
        <w:tc>
          <w:tcPr>
            <w:tcW w:w="1293" w:type="dxa"/>
            <w:vAlign w:val="center"/>
          </w:tcPr>
          <w:p>
            <w:pPr>
              <w:pStyle w:val="9"/>
              <w:spacing w:line="360" w:lineRule="auto"/>
              <w:jc w:val="center"/>
              <w:textAlignment w:val="center"/>
              <w:rPr>
                <w:rFonts w:asci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教学反思</w:t>
            </w: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 xml:space="preserve">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7" w:hRule="atLeast"/>
        </w:trPr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板书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设计</w:t>
            </w:r>
          </w:p>
        </w:tc>
        <w:tc>
          <w:tcPr>
            <w:tcW w:w="7359" w:type="dxa"/>
            <w:gridSpan w:val="7"/>
          </w:tcPr>
          <w:p>
            <w:pPr>
              <w:spacing w:line="360" w:lineRule="auto"/>
              <w:ind w:firstLine="480" w:firstLineChars="200"/>
              <w:rPr>
                <w:rFonts w:ascii="宋体"/>
                <w:kern w:val="0"/>
                <w:sz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pict>
                <v:shape id="图片 1" o:spid="_x0000_s1028" o:spt="75" alt="" type="#_x0000_t75" style="position:absolute;left:0pt;margin-left:17.5pt;margin-top:65.6pt;height:163.45pt;width:312.6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u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t>2019</w:t>
    </w:r>
    <w:r>
      <w:rPr>
        <w:rFonts w:hint="eastAsia"/>
      </w:rPr>
      <w:t>年南京市秦淮中学教学开放日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11879AF"/>
    <w:rsid w:val="00495C33"/>
    <w:rsid w:val="00546626"/>
    <w:rsid w:val="005E6F7E"/>
    <w:rsid w:val="00904F77"/>
    <w:rsid w:val="00B34E5F"/>
    <w:rsid w:val="00D521D3"/>
    <w:rsid w:val="0A7B7930"/>
    <w:rsid w:val="0ECA7C4A"/>
    <w:rsid w:val="314D56C2"/>
    <w:rsid w:val="437C3CD0"/>
    <w:rsid w:val="511879AF"/>
    <w:rsid w:val="54F34E3A"/>
    <w:rsid w:val="5C3B3058"/>
    <w:rsid w:val="5CD06206"/>
    <w:rsid w:val="6C540E16"/>
    <w:rsid w:val="77285A75"/>
    <w:rsid w:val="7D9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widowControl/>
      <w:tabs>
        <w:tab w:val="center" w:pos="4153"/>
        <w:tab w:val="right" w:pos="8306"/>
      </w:tabs>
      <w:snapToGrid w:val="0"/>
      <w:jc w:val="left"/>
      <w:textAlignment w:val="bottom"/>
    </w:pPr>
    <w:rPr>
      <w:szCs w:val="18"/>
    </w:rPr>
  </w:style>
  <w:style w:type="character" w:customStyle="1" w:styleId="7">
    <w:name w:val="Plain Text Char"/>
    <w:basedOn w:val="6"/>
    <w:link w:val="2"/>
    <w:semiHidden/>
    <w:qFormat/>
    <w:uiPriority w:val="99"/>
    <w:rPr>
      <w:rFonts w:ascii="宋体" w:hAnsi="Courier New" w:cs="Courier New"/>
      <w:szCs w:val="21"/>
    </w:rPr>
  </w:style>
  <w:style w:type="character" w:customStyle="1" w:styleId="8">
    <w:name w:val="Header Char"/>
    <w:basedOn w:val="6"/>
    <w:link w:val="4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9">
    <w:name w:val="p15"/>
    <w:basedOn w:val="1"/>
    <w:qFormat/>
    <w:uiPriority w:val="99"/>
    <w:pPr>
      <w:widowControl/>
      <w:jc w:val="left"/>
    </w:pPr>
    <w:rPr>
      <w:kern w:val="0"/>
      <w:sz w:val="20"/>
      <w:szCs w:val="20"/>
    </w:rPr>
  </w:style>
  <w:style w:type="character" w:customStyle="1" w:styleId="10">
    <w:name w:val="Footer Char"/>
    <w:basedOn w:val="6"/>
    <w:link w:val="3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403</Words>
  <Characters>2300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2019-11-18T02:39:00Z</dcterms:created>
  <dc:creator>叶贵梅</dc:creator>
  <cp:lastModifiedBy>刘依杨妈妈</cp:lastModifiedBy>
  <dcterms:modified xsi:type="dcterms:W3CDTF">2019-11-18T03:08:30Z</dcterms:modified>
  <dc:title>课 题网K]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