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D39" w:rsidRPr="00C733EF" w:rsidRDefault="000F4D39" w:rsidP="00C733EF">
      <w:pPr>
        <w:ind w:firstLineChars="900" w:firstLine="2530"/>
        <w:rPr>
          <w:b/>
          <w:sz w:val="28"/>
          <w:szCs w:val="28"/>
        </w:rPr>
      </w:pPr>
      <w:r w:rsidRPr="00C733EF">
        <w:rPr>
          <w:rFonts w:hint="eastAsia"/>
          <w:b/>
          <w:sz w:val="28"/>
          <w:szCs w:val="28"/>
        </w:rPr>
        <w:t>《化学键》评课</w:t>
      </w:r>
    </w:p>
    <w:p w:rsidR="000F4D39" w:rsidRDefault="000F4D39" w:rsidP="00C733EF">
      <w:pPr>
        <w:ind w:firstLineChars="1300" w:firstLine="2730"/>
      </w:pPr>
      <w:r>
        <w:rPr>
          <w:rFonts w:hint="eastAsia"/>
        </w:rPr>
        <w:t>高二化学</w:t>
      </w:r>
      <w:proofErr w:type="gramStart"/>
      <w:r>
        <w:rPr>
          <w:rFonts w:hint="eastAsia"/>
        </w:rPr>
        <w:t>备课组</w:t>
      </w:r>
      <w:proofErr w:type="gramEnd"/>
      <w:r>
        <w:rPr>
          <w:rFonts w:hint="eastAsia"/>
        </w:rPr>
        <w:t xml:space="preserve">  </w:t>
      </w:r>
      <w:r>
        <w:rPr>
          <w:rFonts w:hint="eastAsia"/>
        </w:rPr>
        <w:t>于斌</w:t>
      </w:r>
    </w:p>
    <w:p w:rsidR="000F4D39" w:rsidRPr="00F01066" w:rsidRDefault="000F4D39" w:rsidP="00F01066">
      <w:pPr>
        <w:spacing w:line="360" w:lineRule="auto"/>
        <w:ind w:firstLineChars="200" w:firstLine="420"/>
        <w:rPr>
          <w:szCs w:val="21"/>
        </w:rPr>
      </w:pPr>
      <w:r w:rsidRPr="00F01066">
        <w:rPr>
          <w:szCs w:val="21"/>
        </w:rPr>
        <w:t>本节课是高二合格性考试复习课，晏拓老师围绕着两个核心的问题展开教学：一是化学键是什么？二</w:t>
      </w:r>
      <w:r w:rsidR="00C733EF" w:rsidRPr="00F01066">
        <w:rPr>
          <w:szCs w:val="21"/>
        </w:rPr>
        <w:t>是微粒之间是如何形成化学键进而相互作用的？为了解决这两个问题，晏</w:t>
      </w:r>
      <w:r w:rsidRPr="00F01066">
        <w:rPr>
          <w:szCs w:val="21"/>
        </w:rPr>
        <w:t>老师精心地设计教学情境，巧妙地设置了一系列的问题或问题链。</w:t>
      </w:r>
      <w:r w:rsidR="00F01066" w:rsidRPr="00F01066">
        <w:rPr>
          <w:szCs w:val="21"/>
        </w:rPr>
        <w:t>顺利完成了教学任务</w:t>
      </w:r>
      <w:r w:rsidR="00F01066" w:rsidRPr="00F01066">
        <w:rPr>
          <w:rFonts w:hint="eastAsia"/>
          <w:szCs w:val="21"/>
        </w:rPr>
        <w:t>。</w:t>
      </w:r>
      <w:r w:rsidRPr="00F01066">
        <w:rPr>
          <w:szCs w:val="21"/>
        </w:rPr>
        <w:t>从整节课来看，我认为晏老师的课有以下几个特点：</w:t>
      </w:r>
    </w:p>
    <w:p w:rsidR="000F4D39" w:rsidRPr="00F01066" w:rsidRDefault="000F4D39" w:rsidP="00F01066">
      <w:pPr>
        <w:spacing w:line="360" w:lineRule="auto"/>
        <w:rPr>
          <w:szCs w:val="21"/>
        </w:rPr>
      </w:pPr>
      <w:r w:rsidRPr="00F01066">
        <w:rPr>
          <w:szCs w:val="21"/>
        </w:rPr>
        <w:t>一、较好地通过设计台阶式问题，降低了提问的难度</w:t>
      </w:r>
      <w:r w:rsidR="00F01066" w:rsidRPr="00F01066">
        <w:rPr>
          <w:szCs w:val="21"/>
        </w:rPr>
        <w:t>，课堂的连续性较好。如在引导学生理解化学键这一抽象概念的时候，晏</w:t>
      </w:r>
      <w:r w:rsidRPr="00F01066">
        <w:rPr>
          <w:szCs w:val="21"/>
        </w:rPr>
        <w:t>老师先设置生活化的情境，让学生在具体的宏观世界感知中体会微观世界同样存在着类似的现象。当学生提出各自对化学键的认识之后，通过分析存在的不足，进而引出从电子的得失和转移的角度理解化学键的形成过程。</w:t>
      </w:r>
    </w:p>
    <w:p w:rsidR="000F4D39" w:rsidRPr="00F01066" w:rsidRDefault="000F4D39" w:rsidP="00F01066">
      <w:pPr>
        <w:spacing w:line="360" w:lineRule="auto"/>
        <w:rPr>
          <w:szCs w:val="21"/>
        </w:rPr>
      </w:pPr>
      <w:r w:rsidRPr="00F01066">
        <w:rPr>
          <w:szCs w:val="21"/>
        </w:rPr>
        <w:t>二、创设可视化的情境，化抽象为具体，巧妙地降低了学生理解的难度。比如在分析钠原子和氯原子可通过何种途径形成稳定结构的时候，学生自然地想到了原子形成稳定结构的两种途径：最外层电子的得失和共用。理解</w:t>
      </w:r>
      <w:proofErr w:type="spellStart"/>
      <w:r w:rsidRPr="00F01066">
        <w:rPr>
          <w:szCs w:val="21"/>
        </w:rPr>
        <w:t>NaCl</w:t>
      </w:r>
      <w:proofErr w:type="spellEnd"/>
      <w:r w:rsidRPr="00F01066">
        <w:rPr>
          <w:szCs w:val="21"/>
        </w:rPr>
        <w:t>和</w:t>
      </w:r>
      <w:r w:rsidRPr="00F01066">
        <w:rPr>
          <w:szCs w:val="21"/>
        </w:rPr>
        <w:t>Cl</w:t>
      </w:r>
      <w:r w:rsidRPr="00F01066">
        <w:rPr>
          <w:szCs w:val="21"/>
          <w:vertAlign w:val="subscript"/>
        </w:rPr>
        <w:t>2</w:t>
      </w:r>
      <w:r w:rsidRPr="00F01066">
        <w:rPr>
          <w:szCs w:val="21"/>
        </w:rPr>
        <w:t>中化学键的形成过程，通过形象化的视觉感受，学生非常明了地理解了离子键和共价键的形成。</w:t>
      </w:r>
    </w:p>
    <w:p w:rsidR="000F4D39" w:rsidRPr="00F01066" w:rsidRDefault="000F4D39" w:rsidP="00F01066">
      <w:pPr>
        <w:spacing w:line="360" w:lineRule="auto"/>
        <w:rPr>
          <w:szCs w:val="21"/>
        </w:rPr>
      </w:pPr>
      <w:r w:rsidRPr="00F01066">
        <w:rPr>
          <w:szCs w:val="21"/>
        </w:rPr>
        <w:t>三、十分注重教学设计的</w:t>
      </w:r>
      <w:r w:rsidR="00F01066">
        <w:rPr>
          <w:szCs w:val="21"/>
        </w:rPr>
        <w:t>科学化、程序化。教学问题设计符合学生认知和学习规律，可以说</w:t>
      </w:r>
      <w:r w:rsidRPr="00F01066">
        <w:rPr>
          <w:szCs w:val="21"/>
        </w:rPr>
        <w:t>老师十分注意教学进程的逻辑关系，一环紧扣一环，有一种</w:t>
      </w:r>
      <w:r w:rsidRPr="00F01066">
        <w:rPr>
          <w:szCs w:val="21"/>
        </w:rPr>
        <w:t>“</w:t>
      </w:r>
      <w:r w:rsidRPr="00F01066">
        <w:rPr>
          <w:szCs w:val="21"/>
        </w:rPr>
        <w:t>润物细无声</w:t>
      </w:r>
      <w:r w:rsidRPr="00F01066">
        <w:rPr>
          <w:szCs w:val="21"/>
        </w:rPr>
        <w:t>”</w:t>
      </w:r>
      <w:r w:rsidRPr="00F01066">
        <w:rPr>
          <w:szCs w:val="21"/>
        </w:rPr>
        <w:t>的效果。而且在讲授过程中注重学生的信息来源，以课本为基础，把课本的知识总结加工提升。例如在让学生思考哪些元素之间可以存在离子键时，就以课本给出的几种常见离子化合物进行分类处理，让学生很</w:t>
      </w:r>
      <w:proofErr w:type="gramStart"/>
      <w:r w:rsidRPr="00F01066">
        <w:rPr>
          <w:szCs w:val="21"/>
        </w:rPr>
        <w:t>容易总结</w:t>
      </w:r>
      <w:proofErr w:type="gramEnd"/>
      <w:r w:rsidRPr="00F01066">
        <w:rPr>
          <w:szCs w:val="21"/>
        </w:rPr>
        <w:t>得出经常存在离子键的几类化合物。</w:t>
      </w:r>
    </w:p>
    <w:p w:rsidR="000F4D39" w:rsidRPr="00F01066" w:rsidRDefault="000F4D39" w:rsidP="00F01066">
      <w:pPr>
        <w:spacing w:line="360" w:lineRule="auto"/>
        <w:rPr>
          <w:szCs w:val="21"/>
        </w:rPr>
      </w:pPr>
      <w:r w:rsidRPr="00F01066">
        <w:rPr>
          <w:szCs w:val="21"/>
        </w:rPr>
        <w:t>四</w:t>
      </w:r>
      <w:r w:rsidR="00F01066">
        <w:rPr>
          <w:szCs w:val="21"/>
        </w:rPr>
        <w:t>、充</w:t>
      </w:r>
      <w:r w:rsidR="00B15D01">
        <w:rPr>
          <w:szCs w:val="21"/>
        </w:rPr>
        <w:t>满</w:t>
      </w:r>
      <w:r w:rsidR="00F01066">
        <w:rPr>
          <w:szCs w:val="21"/>
        </w:rPr>
        <w:t>激情的授课。课堂上</w:t>
      </w:r>
      <w:r w:rsidRPr="00F01066">
        <w:rPr>
          <w:szCs w:val="21"/>
        </w:rPr>
        <w:t>老师饱满的激情不但感染着学生也感染着每一位听课的老师。笔者个人认为教师饱满的激情，是取得良好教学效果的前提，热情洋溢的老师更容易带领着学生去遨游知识的海洋，去感悟知识领域的奥妙。</w:t>
      </w:r>
    </w:p>
    <w:p w:rsidR="000F4D39" w:rsidRPr="00F01066" w:rsidRDefault="000F4D39" w:rsidP="00F01066">
      <w:pPr>
        <w:spacing w:line="360" w:lineRule="auto"/>
        <w:rPr>
          <w:szCs w:val="21"/>
        </w:rPr>
      </w:pPr>
      <w:r w:rsidRPr="00F01066">
        <w:rPr>
          <w:szCs w:val="21"/>
        </w:rPr>
        <w:t>不足之处</w:t>
      </w:r>
      <w:r w:rsidRPr="00F01066">
        <w:rPr>
          <w:rFonts w:hint="eastAsia"/>
          <w:szCs w:val="21"/>
        </w:rPr>
        <w:t>：</w:t>
      </w:r>
      <w:r w:rsidRPr="00F01066">
        <w:rPr>
          <w:szCs w:val="21"/>
        </w:rPr>
        <w:t> </w:t>
      </w:r>
    </w:p>
    <w:p w:rsidR="000F4D39" w:rsidRPr="00F01066" w:rsidRDefault="000F4D39" w:rsidP="00F01066">
      <w:pPr>
        <w:spacing w:line="360" w:lineRule="auto"/>
        <w:rPr>
          <w:szCs w:val="21"/>
        </w:rPr>
      </w:pPr>
      <w:r w:rsidRPr="00F01066">
        <w:rPr>
          <w:rFonts w:hint="eastAsia"/>
          <w:szCs w:val="21"/>
        </w:rPr>
        <w:t>一</w:t>
      </w:r>
      <w:r w:rsidR="00C733EF" w:rsidRPr="00F01066">
        <w:rPr>
          <w:rFonts w:hint="eastAsia"/>
          <w:szCs w:val="21"/>
        </w:rPr>
        <w:t>、</w:t>
      </w:r>
      <w:r w:rsidRPr="00F01066">
        <w:rPr>
          <w:szCs w:val="21"/>
        </w:rPr>
        <w:t>学生思维参与不够。主要表现：第一老师过多的引导学生缺乏独立思考的时间。课堂上如何处理动与静的关系也是个值得商榷的问题。提出问题首先应该让全体起学生进入思考层面，有了思考之后再经行交流，学生之间才有思维的碰撞，思维的深度广度才会扩大。</w:t>
      </w:r>
      <w:r w:rsidRPr="00F01066">
        <w:rPr>
          <w:szCs w:val="21"/>
        </w:rPr>
        <w:t>“</w:t>
      </w:r>
      <w:r w:rsidRPr="00F01066">
        <w:rPr>
          <w:szCs w:val="21"/>
        </w:rPr>
        <w:t>静</w:t>
      </w:r>
      <w:r w:rsidRPr="00F01066">
        <w:rPr>
          <w:szCs w:val="21"/>
        </w:rPr>
        <w:t>”</w:t>
      </w:r>
      <w:r w:rsidRPr="00F01066">
        <w:rPr>
          <w:szCs w:val="21"/>
        </w:rPr>
        <w:t>是</w:t>
      </w:r>
      <w:r w:rsidRPr="00F01066">
        <w:rPr>
          <w:szCs w:val="21"/>
        </w:rPr>
        <w:t>“</w:t>
      </w:r>
      <w:r w:rsidRPr="00F01066">
        <w:rPr>
          <w:szCs w:val="21"/>
        </w:rPr>
        <w:t>动</w:t>
      </w:r>
      <w:r w:rsidRPr="00F01066">
        <w:rPr>
          <w:szCs w:val="21"/>
        </w:rPr>
        <w:t>”</w:t>
      </w:r>
      <w:r w:rsidRPr="00F01066">
        <w:rPr>
          <w:szCs w:val="21"/>
        </w:rPr>
        <w:t>的基础</w:t>
      </w:r>
      <w:r w:rsidRPr="00F01066">
        <w:rPr>
          <w:szCs w:val="21"/>
        </w:rPr>
        <w:t>“</w:t>
      </w:r>
      <w:r w:rsidRPr="00F01066">
        <w:rPr>
          <w:szCs w:val="21"/>
        </w:rPr>
        <w:t>动</w:t>
      </w:r>
      <w:r w:rsidRPr="00F01066">
        <w:rPr>
          <w:szCs w:val="21"/>
        </w:rPr>
        <w:t>”</w:t>
      </w:r>
      <w:r w:rsidRPr="00F01066">
        <w:rPr>
          <w:szCs w:val="21"/>
        </w:rPr>
        <w:t>是</w:t>
      </w:r>
      <w:r w:rsidRPr="00F01066">
        <w:rPr>
          <w:szCs w:val="21"/>
        </w:rPr>
        <w:t>“</w:t>
      </w:r>
      <w:r w:rsidRPr="00F01066">
        <w:rPr>
          <w:szCs w:val="21"/>
        </w:rPr>
        <w:t>静</w:t>
      </w:r>
      <w:r w:rsidRPr="00F01066">
        <w:rPr>
          <w:szCs w:val="21"/>
        </w:rPr>
        <w:t>”</w:t>
      </w:r>
      <w:r w:rsidRPr="00F01066">
        <w:rPr>
          <w:szCs w:val="21"/>
        </w:rPr>
        <w:t>的提升。</w:t>
      </w:r>
    </w:p>
    <w:p w:rsidR="000F4D39" w:rsidRPr="00F01066" w:rsidRDefault="000F4D39" w:rsidP="00F01066">
      <w:pPr>
        <w:spacing w:line="360" w:lineRule="auto"/>
        <w:rPr>
          <w:szCs w:val="21"/>
        </w:rPr>
      </w:pPr>
      <w:r w:rsidRPr="00F01066">
        <w:rPr>
          <w:szCs w:val="21"/>
        </w:rPr>
        <w:t>二、学生之间互动评价不够，新课程强调对话，而且这个对话应该是多层次的。学生回答问题后，可将平台交给学生，让学生评评好不好，对不对，好在哪里，不好在哪里，以及应该怎样完善。这样，学生思维的火花就会被点燃，从而发现更多有价值的东西。在这个过程中</w:t>
      </w:r>
      <w:r w:rsidRPr="00F01066">
        <w:rPr>
          <w:szCs w:val="21"/>
        </w:rPr>
        <w:lastRenderedPageBreak/>
        <w:t>老师做好组织、引导调控工作，也可以参与</w:t>
      </w:r>
      <w:proofErr w:type="gramStart"/>
      <w:r w:rsidRPr="00F01066">
        <w:rPr>
          <w:szCs w:val="21"/>
        </w:rPr>
        <w:t>到交流</w:t>
      </w:r>
      <w:proofErr w:type="gramEnd"/>
      <w:r w:rsidRPr="00F01066">
        <w:rPr>
          <w:szCs w:val="21"/>
        </w:rPr>
        <w:t>之中去。</w:t>
      </w:r>
    </w:p>
    <w:p w:rsidR="00AA121F" w:rsidRPr="00F01066" w:rsidRDefault="00AA121F" w:rsidP="00F01066">
      <w:pPr>
        <w:spacing w:line="360" w:lineRule="auto"/>
        <w:rPr>
          <w:szCs w:val="21"/>
        </w:rPr>
      </w:pPr>
    </w:p>
    <w:sectPr w:rsidR="00AA121F" w:rsidRPr="00F01066" w:rsidSect="00AA12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2187" w:rsidRDefault="00B42187" w:rsidP="000F4D39">
      <w:r>
        <w:separator/>
      </w:r>
    </w:p>
  </w:endnote>
  <w:endnote w:type="continuationSeparator" w:id="0">
    <w:p w:rsidR="00B42187" w:rsidRDefault="00B42187" w:rsidP="000F4D3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2187" w:rsidRDefault="00B42187" w:rsidP="000F4D39">
      <w:r>
        <w:separator/>
      </w:r>
    </w:p>
  </w:footnote>
  <w:footnote w:type="continuationSeparator" w:id="0">
    <w:p w:rsidR="00B42187" w:rsidRDefault="00B42187" w:rsidP="000F4D3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4D39"/>
    <w:rsid w:val="000F4D39"/>
    <w:rsid w:val="009506B2"/>
    <w:rsid w:val="00AA121F"/>
    <w:rsid w:val="00B15D01"/>
    <w:rsid w:val="00B42187"/>
    <w:rsid w:val="00C733EF"/>
    <w:rsid w:val="00E20C62"/>
    <w:rsid w:val="00F010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2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F4D3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F4D39"/>
    <w:rPr>
      <w:sz w:val="18"/>
      <w:szCs w:val="18"/>
    </w:rPr>
  </w:style>
  <w:style w:type="paragraph" w:styleId="a4">
    <w:name w:val="footer"/>
    <w:basedOn w:val="a"/>
    <w:link w:val="Char0"/>
    <w:uiPriority w:val="99"/>
    <w:semiHidden/>
    <w:unhideWhenUsed/>
    <w:rsid w:val="000F4D3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F4D39"/>
    <w:rPr>
      <w:sz w:val="18"/>
      <w:szCs w:val="18"/>
    </w:rPr>
  </w:style>
  <w:style w:type="paragraph" w:styleId="a5">
    <w:name w:val="Normal (Web)"/>
    <w:basedOn w:val="a"/>
    <w:uiPriority w:val="99"/>
    <w:semiHidden/>
    <w:unhideWhenUsed/>
    <w:rsid w:val="000F4D3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96172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155</Words>
  <Characters>889</Characters>
  <Application>Microsoft Office Word</Application>
  <DocSecurity>0</DocSecurity>
  <Lines>7</Lines>
  <Paragraphs>2</Paragraphs>
  <ScaleCrop>false</ScaleCrop>
  <Company>Hewlett-Packard Company</Company>
  <LinksUpToDate>false</LinksUpToDate>
  <CharactersWithSpaces>1042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yubin</dc:creator>
  <cp:keywords/>
  <dc:description/>
  <cp:lastModifiedBy>yubin</cp:lastModifiedBy>
  <cp:revision>4</cp:revision>
  <dcterms:created xsi:type="dcterms:W3CDTF">2019-11-28T00:12:00Z</dcterms:created>
  <dcterms:modified xsi:type="dcterms:W3CDTF">2019-11-28T01:51:00Z</dcterms:modified>
</cp:coreProperties>
</file>