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黑体" w:hAnsi="黑体" w:eastAsia="黑体" w:cs="宋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网页制作复习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》 </w:t>
      </w:r>
      <w:r>
        <w:rPr>
          <w:rFonts w:hint="eastAsia" w:ascii="黑体" w:hAnsi="黑体" w:eastAsia="黑体" w:cs="宋体"/>
          <w:b/>
          <w:kern w:val="0"/>
          <w:sz w:val="28"/>
          <w:szCs w:val="28"/>
          <w:lang w:eastAsia="zh-CN"/>
        </w:rPr>
        <w:t>评课记录</w:t>
      </w:r>
    </w:p>
    <w:p>
      <w:pPr>
        <w:ind w:firstLine="480" w:firstLineChars="200"/>
        <w:jc w:val="center"/>
        <w:rPr>
          <w:rFonts w:hint="eastAsia" w:ascii="黑体" w:hAnsi="黑体" w:eastAsia="黑体" w:cs="宋体"/>
          <w:kern w:val="0"/>
          <w:sz w:val="24"/>
        </w:rPr>
      </w:pPr>
    </w:p>
    <w:p>
      <w:pPr>
        <w:jc w:val="left"/>
        <w:rPr>
          <w:rFonts w:hint="eastAsia" w:ascii="黑体" w:hAnsi="黑体" w:eastAsia="黑体" w:cs="宋体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kern w:val="0"/>
          <w:sz w:val="24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24"/>
        </w:rPr>
        <w:t>胡翠丽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老师简介上课思路及课后反思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4"/>
          <w:szCs w:val="21"/>
        </w:rPr>
        <w:t>如何能引起学生的兴趣又能考察学生对知识点的掌握呢？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1"/>
        </w:rPr>
        <w:t>如何在一节课中完成大量的操作，又能保持学习的积极性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3、如何</w:t>
      </w:r>
      <w:r>
        <w:rPr>
          <w:rFonts w:hint="eastAsia" w:ascii="宋体" w:hAnsi="宋体" w:cs="宋体"/>
          <w:kern w:val="0"/>
          <w:sz w:val="24"/>
          <w:szCs w:val="21"/>
        </w:rPr>
        <w:t>节约时间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并让学生</w:t>
      </w:r>
      <w:r>
        <w:rPr>
          <w:rFonts w:hint="eastAsia" w:ascii="宋体" w:hAnsi="宋体" w:cs="宋体"/>
          <w:kern w:val="0"/>
          <w:sz w:val="24"/>
          <w:szCs w:val="21"/>
        </w:rPr>
        <w:t>熟悉考试重点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？</w:t>
      </w:r>
    </w:p>
    <w:p>
      <w:pPr>
        <w:spacing w:line="360" w:lineRule="auto"/>
        <w:ind w:firstLine="42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 通过这一节课的学习，学生对徐志摩及其作品有了更多的视觉、听觉体验，学生在课余时间也可以进行研究型学习，自己独立制作自己所喜欢的文学作品或历史伟人的相关专题网站，在此过程中让学生经历发现问题、分析问题、解决问题的过程，</w:t>
      </w:r>
      <w:r>
        <w:rPr>
          <w:rFonts w:hint="eastAsia"/>
          <w:sz w:val="24"/>
        </w:rPr>
        <w:t>真正做到提升学生信息素养。</w:t>
      </w:r>
    </w:p>
    <w:p>
      <w:pPr>
        <w:jc w:val="left"/>
        <w:rPr>
          <w:rFonts w:hint="eastAsia" w:ascii="黑体" w:hAnsi="黑体" w:eastAsia="黑体" w:cs="宋体"/>
          <w:kern w:val="0"/>
          <w:sz w:val="24"/>
          <w:lang w:eastAsia="zh-CN"/>
        </w:rPr>
      </w:pPr>
    </w:p>
    <w:p>
      <w:pPr>
        <w:jc w:val="left"/>
        <w:rPr>
          <w:rFonts w:hint="eastAsia" w:ascii="黑体" w:hAnsi="黑体" w:eastAsia="黑体" w:cs="宋体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kern w:val="0"/>
          <w:sz w:val="24"/>
          <w:lang w:eastAsia="zh-CN"/>
        </w:rPr>
        <w:t>二、教师评课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1、教师课前准备充分：专题网站 网络平台。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2、教学环节完整，层次分明，重难点突出。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3、教态自然，讲解简洁清晰。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4、能充分激发学生兴趣，学生复习效果较好。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A"/>
    <w:rsid w:val="0076623A"/>
    <w:rsid w:val="007A3196"/>
    <w:rsid w:val="26A33EE4"/>
    <w:rsid w:val="5DC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iPriority w:val="0"/>
  </w:style>
  <w:style w:type="character" w:customStyle="1" w:styleId="6">
    <w:name w:val="页脚 Char"/>
    <w:basedOn w:val="4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2019-10-22T01:12:00Z</dcterms:created>
  <dc:creator>Administrator</dc:creator>
  <cp:lastModifiedBy>黍离</cp:lastModifiedBy>
  <dcterms:modified xsi:type="dcterms:W3CDTF">2019-10-23T02:29:32Z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