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300" w:before="0" w:after="200"/>
        <w:ind w:right="0" w:left="0" w:firstLine="1600"/>
        <w:rPr>
          <w:b w:val="1"/>
          <w:color w:val="000000"/>
          <w:position w:val="0"/>
          <w:sz w:val="32"/>
          <w:szCs w:val="32"/>
          <w:rFonts w:ascii="宋体" w:eastAsia="宋体" w:hAnsi="宋体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宋体" w:eastAsia="宋体" w:hAnsi="宋体" w:hint="default"/>
        </w:rPr>
        <w:t>《生态系统的功能》一节课的评课</w:t>
      </w:r>
    </w:p>
    <w:p>
      <w:pPr>
        <w:numPr>
          <w:ilvl w:val="0"/>
          <w:numId w:val="0"/>
        </w:numPr>
        <w:jc w:val="center"/>
        <w:spacing w:lineRule="auto" w:line="300" w:before="0" w:after="200"/>
        <w:ind w:right="0" w:left="0" w:firstLine="0"/>
        <w:rPr>
          <w:b w:val="1"/>
          <w:color w:val="000000"/>
          <w:position w:val="0"/>
          <w:sz w:val="28"/>
          <w:szCs w:val="28"/>
          <w:rFonts w:ascii="宋体" w:eastAsia="宋体" w:hAnsi="宋体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28"/>
          <w:szCs w:val="28"/>
          <w:rFonts w:ascii="宋体" w:eastAsia="宋体" w:hAnsi="宋体" w:hint="default"/>
        </w:rPr>
        <w:t xml:space="preserve">南京市秦淮中学 张妍涛</w:t>
      </w:r>
    </w:p>
    <w:p>
      <w:pPr>
        <w:numPr>
          <w:ilvl w:val="0"/>
          <w:numId w:val="0"/>
        </w:numPr>
        <w:jc w:val="left"/>
        <w:spacing w:lineRule="auto" w:line="300" w:before="0" w:after="200"/>
        <w:ind w:right="0" w:left="0" w:firstLine="420"/>
        <w:rPr>
          <w:color w:val="auto"/>
          <w:position w:val="0"/>
          <w:sz w:val="22"/>
          <w:szCs w:val="22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首先应该肯定，教师基本功不错，课前作了一定的准备，有自己独特的教学思路。作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为一堂复习课，有关生态系统知识点基本包涵。根据自制课件的引领，穿插学生的小组活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动，学生的学习积极性比较高，师生和生生的互动较多，课堂气氛和谐活跃。自制课件的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辅助作用得到充分发挥，有情景的创设，有问题的思考，有知识的串联，有感官的冲击，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达到了预期的教学效果。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    任何一节课都不会是十全十美的，陈萍老师的课也是如此。我的建议是：一如果求知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识体系的完整性，那么信息传递的内容也最好有所涉及，因为它是生态系统三大功能之一；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二是有关对生态平衡的维护讨论可以完全放手给学生。三是教师对学生的赏识性话语不多，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对学生回答不足的地方，既要有肯定，又要有补充或修正，使学生在一种和谐的气氛中自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觉地对知识进行二次构建和完善。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    评课是教学反思，评课是相互的再学习。相信在教学实践的探索中大家会有更多的收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获。我个人觉得以下几个问题要商讨一下：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1.关于能量流向的问题：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    从整个教材内容的分析来看，教材对能量流动的分析，是在捕食食物链层次上进行的，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通过分析得出结论：生态系统的能量流动只能从第一营养级流向第二营养，再依次流向后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面各个营养级。如果是从生态系统层次上对能量流动进行分析，能量流动则应包括能量从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无机环境进入生物群落、能量在生物群落各大功能类群之间传递以及能量从生物群落散失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回到无机环境。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2.关于生态系统能量的散失问题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    进入生物群落中的能量究竟是以什么形式散失回到无机环境呢？生物体中的能量的散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失并不都以热能的形式散失，只能说主要以热能的形式散失。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3. 能量的利用与能量的流动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     在许多时候这种说法混为一谈，但能量的利用不等于能量的流动。能量的流动应指在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生态系统中，能量由一种成分流入另一成分，并成为该成分能量的组成部分。能量的利用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包含能量的流动，但它还其他含义：如人可利用沼气中的能量，烧水做饭和照明，这只能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说是能量的利用，不能说是能量地流动。如果说是能量的流动，则表示沼气中的能量可转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化为人体内的能量。所以分析生态系统（主要是生态农业）能量关系图解时，首先应搞清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楚是能量流动图解还是能量利用图解，两者的箭头是不同的。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关于生态系统的物质循环，在这里就不多讲了。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br/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 xml:space="preserve">    总之，只有对教材深入分析研究，在教学过程中才能驾驭好课堂，才能举重若轻，才</w:t>
      </w:r>
      <w:r>
        <w:rPr>
          <w:color w:val="000000"/>
          <w:position w:val="0"/>
          <w:sz w:val="21"/>
          <w:szCs w:val="21"/>
          <w:rFonts w:ascii="宋体" w:eastAsia="宋体" w:hAnsi="宋体" w:hint="default"/>
        </w:rPr>
        <w:t>不会以偏概全，即深入才能浅出。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16</Lines>
  <LinksUpToDate>false</LinksUpToDate>
  <Pages>1</Pages>
  <Paragraphs>4</Paragraphs>
  <Words>357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2018-04-09T06:37:00Z</dcterms:modified>
</cp:coreProperties>
</file>