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eastAsia="黑体"/>
          <w:spacing w:val="-8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spacing w:val="-8"/>
          <w:sz w:val="36"/>
          <w:szCs w:val="36"/>
          <w:lang w:val="en-US" w:eastAsia="zh-CN"/>
        </w:rPr>
        <w:t>《生态系统的结构和功能》教学反思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pacing w:val="-8"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第五章生态系统及其稳定性中的重点内容为生态系统的结构和功能，因此，本节课侧重在此进行复习。教学设计上先进行知识点的梳理和归纳，然后对本周末布置的测试卷进行错题分析和巩固练习。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16"/>
        <w:jc w:val="left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从正答率上看出，学生对能量流经营养级的来路和去向掌握得不是很好，对能量流动中的计算问题还存在较大问题，此外对一些基础知识还存在审题不清、基础知识记忆不准确的问题。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16"/>
        <w:jc w:val="left"/>
        <w:rPr>
          <w:rFonts w:hint="default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本节课以试卷出错较高的几道题出发，让学生讨论、订正，然后再选做几道相关题型进行知识点的巩固，基本完成教学目标。教学时间有些紧张，如果可以把重点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知识再展开些就更好了。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eastAsia="楷体_GB2312" w:cs="Times New Roman"/>
        </w:rPr>
      </w:pPr>
    </w:p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8"/>
    <w:rsid w:val="00050B68"/>
    <w:rsid w:val="000728EB"/>
    <w:rsid w:val="000764D7"/>
    <w:rsid w:val="001C1B1C"/>
    <w:rsid w:val="00450F66"/>
    <w:rsid w:val="004515C4"/>
    <w:rsid w:val="0051700B"/>
    <w:rsid w:val="00545F72"/>
    <w:rsid w:val="006B27EF"/>
    <w:rsid w:val="00724E0D"/>
    <w:rsid w:val="00736B34"/>
    <w:rsid w:val="008265D1"/>
    <w:rsid w:val="008803A8"/>
    <w:rsid w:val="00AA203E"/>
    <w:rsid w:val="00B32E1A"/>
    <w:rsid w:val="00C92E0E"/>
    <w:rsid w:val="00CC1ED8"/>
    <w:rsid w:val="00CF3D32"/>
    <w:rsid w:val="00E36D41"/>
    <w:rsid w:val="1D3325BC"/>
    <w:rsid w:val="37592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  <w:style w:type="character" w:customStyle="1" w:styleId="17">
    <w:name w:val="页眉 Char"/>
    <w:link w:val="1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2809</Words>
  <Characters>16012</Characters>
  <Lines>133</Lines>
  <Paragraphs>37</Paragraphs>
  <TotalTime>33</TotalTime>
  <ScaleCrop>false</ScaleCrop>
  <LinksUpToDate>false</LinksUpToDate>
  <CharactersWithSpaces>18784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2019-03-26T00:49:00Z</dcterms:created>
  <dc:creator>User</dc:creator>
  <cp:lastModifiedBy>萍</cp:lastModifiedBy>
  <dcterms:modified xsi:type="dcterms:W3CDTF">2019-10-28T08:48:54Z</dcterms:modified>
  <dc:title>〖BFB〗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