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color w:val="000000" w:themeColor="text1"/>
          <w:sz w:val="32"/>
          <w:szCs w:val="32"/>
        </w:rPr>
      </w:pPr>
      <w:r>
        <w:rPr>
          <w:rFonts w:ascii="黑体" w:hAnsi="黑体" w:eastAsia="黑体"/>
          <w:b/>
          <w:color w:val="000000" w:themeColor="text1"/>
          <w:sz w:val="32"/>
          <w:szCs w:val="32"/>
        </w:rPr>
        <w:t>《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</w:rPr>
        <w:t>细胞呼吸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》教学反思</w:t>
      </w:r>
    </w:p>
    <w:p>
      <w:pPr>
        <w:spacing w:line="360" w:lineRule="auto"/>
        <w:jc w:val="center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授课时间：1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月4日</w:t>
      </w:r>
    </w:p>
    <w:p>
      <w:pPr>
        <w:spacing w:line="360" w:lineRule="auto"/>
        <w:jc w:val="center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授课人：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张伏家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必修1这本书围绕细胞讲了细胞结构、细胞的新陈代谢、细胞的生命历程，细胞呼吸为细胞新陈代谢的重点内容，和光合作用同等重要。往年试卷中对细胞呼吸的考查占比较重。这节课我先复习本节内容的基础知识：细胞呼吸概念、有氧呼吸、无氧呼吸过程，然后对二者进行比较分析。边讲边练，以学生为主体，请学生回答来突破重难点，从反馈上来讲，效果较好。但学生对光合作用和细胞呼吸的综合题解题还是存有较大问题。好在合格性考试以基础题和选择题为主，在平常的复习中我也较侧重基础知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5F"/>
    <w:rsid w:val="002F3622"/>
    <w:rsid w:val="00324B5F"/>
    <w:rsid w:val="30C1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87</Words>
  <Characters>502</Characters>
  <Lines>4</Lines>
  <Paragraphs>1</Paragraphs>
  <TotalTime>5</TotalTime>
  <ScaleCrop>false</ScaleCrop>
  <LinksUpToDate>false</LinksUpToDate>
  <CharactersWithSpaces>588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2019-10-21T02:52:00Z</dcterms:created>
  <dc:creator>ping</dc:creator>
  <cp:lastModifiedBy>萍</cp:lastModifiedBy>
  <dcterms:modified xsi:type="dcterms:W3CDTF">2019-11-04T07:34:12Z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