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秦淮中学语文组2019.10.8公开课评课材料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评课人  蒋步翔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张秀《文言文人物形象简答题》一课评价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张秀老师这节复习课具有以下三大特点：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有的放矢——以江苏省高考考试说明中文言文的要求作为教学重点，可谓抓住了纲要，明确了教学目标，这种针对性很强的教学可以说是一种对点射击。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章法有度——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遵循认知规律。课中，老师列举了2014—2019年江苏文言文阅读最后一题概括题，让同学们先思考，再展示答案，自我归纳、相互辨析、教师明确。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明确答题规律。共有三步：一是审清题目，二是确定范围，三是组织答案。学生据此规律答题便有了解题的路径，就能轻松解答。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注重讲练结合。教师的讲解始终和学生的反馈有机地穿插起来，教师的讲是为了学生更好的练，学生在练习中出现的问题经老师讲解得以更好的纠正。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充满生机——虽然是堂复习课，但通观整个过程，学生积极主动参与其中，生生互评、师生互动始终贯穿课的始终，这种全员参与、积极探求的课堂你能说不是灵动的吗？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这节课</w:t>
      </w:r>
      <w:r>
        <w:rPr>
          <w:rFonts w:hint="eastAsia"/>
          <w:sz w:val="24"/>
          <w:szCs w:val="24"/>
          <w:lang w:val="en-US" w:eastAsia="zh-CN"/>
        </w:rPr>
        <w:t>也很好地体现了区教研室对语文复习课的“六有”中5点要求：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即1）有考纲考点、题点；2）有高考、模考真题；3）有温故知新体系；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有方法、思路训练；5）有当堂反馈训练；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限于时间的关系，教师未能将事先准备好的课后巩固练习布置下去。若教师将第6点要求“有课后巩固练习”展现出来，这堂课就堪称完美了。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吉守金《作文教学指导课》一课评价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吉守金老师这节作文教学课也有三大特点：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目标明确——本节课完成两个任务，一是教会学生强化整体写作能力，二是找出范文中的亮点所在。这种带着明确目标的教学指向性十分清晰。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指导得法——教师精心挑选身边学生的范文，让学生相互说说各有什么样精彩之处，或者是还有什么值得商榷的地方，加上教师的巧妙点拨，学生获益匪浅。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训练及时——作文教学不是学会纸上谈兵，它的落脚点必然是学生能够进行实战演练。知其然，更要知其所以然。特别是学生能写、会写才是写作教学的王道。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听完后</w:t>
      </w:r>
      <w:r>
        <w:rPr>
          <w:rFonts w:hint="eastAsia"/>
          <w:sz w:val="24"/>
          <w:szCs w:val="24"/>
          <w:lang w:val="en-US" w:eastAsia="zh-CN"/>
        </w:rPr>
        <w:t>，我有两点想法与吉守金老师商榷——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选择了两篇优秀学生作文作为课堂练习之作，一篇记叙类、一篇议论类。出发点很好，但要想研究的深入一些，我以为选其中一篇即可，可以重锤敲打。如记叙类我就可以训练如何写完整一件事，或者如何将人物写活（细节）；议论类我就可以训练如何深入分析说理等等，俗话说，“伤其十指，不如断其一指”。集中优势兵力，打好歼灭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注意时间的合理分配，最好能展示出学生当堂写作的片段。因为这种片段写作最能反映学生的写作实际，指导更有针对性，学生也更容易接受。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08D34"/>
    <w:multiLevelType w:val="singleLevel"/>
    <w:tmpl w:val="94608D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066B7B"/>
    <w:multiLevelType w:val="singleLevel"/>
    <w:tmpl w:val="A1066B7B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FE26034F"/>
    <w:multiLevelType w:val="singleLevel"/>
    <w:tmpl w:val="FE2603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B2911B8"/>
    <w:multiLevelType w:val="singleLevel"/>
    <w:tmpl w:val="6B2911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EA7C81D"/>
    <w:multiLevelType w:val="singleLevel"/>
    <w:tmpl w:val="6EA7C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181D"/>
    <w:rsid w:val="4198181D"/>
    <w:rsid w:val="756774A7"/>
    <w:rsid w:val="76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2019-10-11T12:50:00Z</dcterms:created>
  <dc:creator>jbx</dc:creator>
  <cp:lastModifiedBy>jbx</cp:lastModifiedBy>
  <dcterms:modified xsi:type="dcterms:W3CDTF">2019-10-11T14:03:12Z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