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5C6" w:rsidRPr="000208EF" w:rsidRDefault="000208EF" w:rsidP="000208EF">
      <w:pPr>
        <w:ind w:firstLineChars="1100" w:firstLine="3975"/>
        <w:rPr>
          <w:b/>
          <w:sz w:val="36"/>
          <w:szCs w:val="36"/>
        </w:rPr>
      </w:pPr>
      <w:r w:rsidRPr="000208EF">
        <w:rPr>
          <w:rFonts w:hint="eastAsia"/>
          <w:b/>
          <w:sz w:val="36"/>
          <w:szCs w:val="36"/>
        </w:rPr>
        <w:t>研讨记录</w:t>
      </w:r>
    </w:p>
    <w:p w:rsidR="00620793" w:rsidRPr="00620793" w:rsidRDefault="00620793" w:rsidP="00620793">
      <w:pPr>
        <w:pStyle w:val="a4"/>
        <w:rPr>
          <w:rFonts w:hint="eastAsia"/>
          <w:b/>
        </w:rPr>
      </w:pPr>
      <w:r w:rsidRPr="00620793">
        <w:rPr>
          <w:rFonts w:hint="eastAsia"/>
          <w:b/>
        </w:rPr>
        <w:t>一、</w:t>
      </w:r>
      <w:r w:rsidR="000208EF" w:rsidRPr="00620793">
        <w:rPr>
          <w:rFonts w:hint="eastAsia"/>
          <w:b/>
        </w:rPr>
        <w:t>开课人潘玉凤谈设计思路和反思</w:t>
      </w:r>
    </w:p>
    <w:p w:rsidR="00620793" w:rsidRPr="00620793" w:rsidRDefault="00620793" w:rsidP="00620793">
      <w:pPr>
        <w:pStyle w:val="a4"/>
        <w:ind w:firstLineChars="250" w:firstLine="525"/>
        <w:rPr>
          <w:rFonts w:hint="eastAsia"/>
        </w:rPr>
      </w:pPr>
      <w:r w:rsidRPr="00620793">
        <w:rPr>
          <w:rStyle w:val="a7"/>
          <w:rFonts w:hint="eastAsia"/>
          <w:b w:val="0"/>
          <w:bCs w:val="0"/>
        </w:rPr>
        <w:t>反思１：八国联军侵华战争教学反思</w:t>
      </w:r>
      <w:r>
        <w:rPr>
          <w:rFonts w:hint="eastAsia"/>
        </w:rPr>
        <w:t>：</w:t>
      </w:r>
      <w:r w:rsidRPr="00620793">
        <w:rPr>
          <w:rFonts w:hint="eastAsia"/>
        </w:rPr>
        <w:t>在教学中我发现</w:t>
      </w:r>
      <w:r>
        <w:rPr>
          <w:rFonts w:hint="eastAsia"/>
        </w:rPr>
        <w:t>高一</w:t>
      </w:r>
      <w:r w:rsidRPr="00620793">
        <w:rPr>
          <w:rFonts w:hint="eastAsia"/>
        </w:rPr>
        <w:t>的学生已初步掌握了一些学习历史的基本方法，因此我在设计本课时，本着“以学生为本”的原则，课前在教师的指导下让学生有针对性的进行预习，使学生对本课的相关知识有一定的了解，以利于课堂教学的展开。在教学过程中通过问题情境、评价情境等的设置，充分调动学生主动参与积极学习的热情，通过自主学习，小组合作探究的方式，突破了本课的重难点。既尊重了学生的认知规律，又通过个性化的体验探究形式，让其创造力得以最大限度的开发。</w:t>
      </w:r>
    </w:p>
    <w:p w:rsidR="00620793" w:rsidRPr="00620793" w:rsidRDefault="00620793" w:rsidP="00620793">
      <w:pPr>
        <w:pStyle w:val="a4"/>
        <w:ind w:firstLineChars="300" w:firstLine="630"/>
        <w:rPr>
          <w:rFonts w:hint="eastAsia"/>
        </w:rPr>
      </w:pPr>
      <w:r w:rsidRPr="00620793">
        <w:rPr>
          <w:rStyle w:val="a7"/>
          <w:rFonts w:hint="eastAsia"/>
          <w:b w:val="0"/>
          <w:bCs w:val="0"/>
        </w:rPr>
        <w:t>反思</w:t>
      </w:r>
      <w:r w:rsidRPr="00620793">
        <w:rPr>
          <w:rStyle w:val="a7"/>
          <w:rFonts w:hint="eastAsia"/>
          <w:b w:val="0"/>
          <w:bCs w:val="0"/>
        </w:rPr>
        <w:t>2</w:t>
      </w:r>
      <w:r w:rsidRPr="00620793">
        <w:rPr>
          <w:rStyle w:val="a7"/>
          <w:rFonts w:hint="eastAsia"/>
          <w:b w:val="0"/>
          <w:bCs w:val="0"/>
        </w:rPr>
        <w:t>：八国联军侵华战争教学反思</w:t>
      </w:r>
      <w:r>
        <w:rPr>
          <w:rFonts w:hint="eastAsia"/>
        </w:rPr>
        <w:t>：</w:t>
      </w:r>
      <w:r w:rsidRPr="00620793">
        <w:rPr>
          <w:rFonts w:hint="eastAsia"/>
        </w:rPr>
        <w:t>我在设计本课时，希望通过情境的创设充分再现历史，并利用多媒体辅助教学，破重点、化难点，让学生主动参与到学习过程中，从而突破狭小的教室空间，让学生真正做到感知历史，立足现实，展望未来。自主，交流、合作、探究是课程改革中着力倡导的新型学习方式。课堂教学中如何开展小组合作的探究学习存在着很多困难，首先是课堂教学时间有限，如何体现面向全体，给每个学生以机会</w:t>
      </w:r>
      <w:r w:rsidRPr="00620793">
        <w:rPr>
          <w:rFonts w:hint="eastAsia"/>
        </w:rPr>
        <w:t>?</w:t>
      </w:r>
      <w:r w:rsidRPr="00620793">
        <w:rPr>
          <w:rFonts w:hint="eastAsia"/>
        </w:rPr>
        <w:t>再次，历史问题的讨论只能依托于史料才能使讨论不沦为空谈，课堂上通过网络提供大量的史料</w:t>
      </w:r>
      <w:r w:rsidRPr="00620793">
        <w:rPr>
          <w:rFonts w:hint="eastAsia"/>
        </w:rPr>
        <w:t>(</w:t>
      </w:r>
      <w:r w:rsidRPr="00620793">
        <w:rPr>
          <w:rFonts w:hint="eastAsia"/>
        </w:rPr>
        <w:t>文字、图片或其他</w:t>
      </w:r>
      <w:r w:rsidRPr="00620793">
        <w:rPr>
          <w:rFonts w:hint="eastAsia"/>
        </w:rPr>
        <w:t>)</w:t>
      </w:r>
      <w:r w:rsidRPr="00620793">
        <w:rPr>
          <w:rFonts w:hint="eastAsia"/>
        </w:rPr>
        <w:t>，势必不能有充分时间让学生阅读分析。如何解决这些问题呢</w:t>
      </w:r>
      <w:r w:rsidRPr="00620793">
        <w:rPr>
          <w:rFonts w:hint="eastAsia"/>
        </w:rPr>
        <w:t>?</w:t>
      </w:r>
    </w:p>
    <w:p w:rsidR="00620793" w:rsidRPr="00620793" w:rsidRDefault="00620793" w:rsidP="00620793">
      <w:pPr>
        <w:pStyle w:val="a4"/>
        <w:ind w:firstLineChars="200" w:firstLine="420"/>
        <w:rPr>
          <w:rFonts w:hint="eastAsia"/>
        </w:rPr>
      </w:pPr>
      <w:r w:rsidRPr="00620793">
        <w:rPr>
          <w:rFonts w:hint="eastAsia"/>
        </w:rPr>
        <w:t>1.</w:t>
      </w:r>
      <w:r w:rsidRPr="00620793">
        <w:rPr>
          <w:rFonts w:hint="eastAsia"/>
        </w:rPr>
        <w:t>充分挖掘历史资料，引入课堂教学中，形象、生动、直观，面向学生的生活世界，使学生感受到“历史就在我身边”。</w:t>
      </w:r>
    </w:p>
    <w:p w:rsidR="00620793" w:rsidRPr="00620793" w:rsidRDefault="00620793" w:rsidP="00620793">
      <w:pPr>
        <w:pStyle w:val="a4"/>
        <w:ind w:firstLineChars="150" w:firstLine="315"/>
        <w:rPr>
          <w:rFonts w:hint="eastAsia"/>
        </w:rPr>
      </w:pPr>
      <w:r w:rsidRPr="00620793">
        <w:rPr>
          <w:rFonts w:hint="eastAsia"/>
        </w:rPr>
        <w:t>2.</w:t>
      </w:r>
      <w:r w:rsidRPr="00620793">
        <w:rPr>
          <w:rFonts w:hint="eastAsia"/>
        </w:rPr>
        <w:t>本节课在设计上注重发挥学生的主体作用，学生演讲、讨论，比较、归纳，动手设计图表，搜集资料互相交流，培养学生合作学习的能力，提出质疑，积极探究，特别是让学生做小老师主讲“八国联军的暴行”，亲自动手设计“历次侵华战争、签订的条约及影响”的知识结构图，使学生积极参与到教学活动中来，体现了“活动、民主、自由”的新理念，取得良好效果。</w:t>
      </w:r>
    </w:p>
    <w:p w:rsidR="00620793" w:rsidRPr="00620793" w:rsidRDefault="00620793" w:rsidP="00620793">
      <w:pPr>
        <w:pStyle w:val="a4"/>
        <w:ind w:firstLineChars="200" w:firstLine="420"/>
        <w:rPr>
          <w:rFonts w:hint="eastAsia"/>
        </w:rPr>
      </w:pPr>
      <w:r w:rsidRPr="00620793">
        <w:rPr>
          <w:rFonts w:hint="eastAsia"/>
        </w:rPr>
        <w:t>3.</w:t>
      </w:r>
      <w:r w:rsidRPr="00620793">
        <w:rPr>
          <w:rFonts w:hint="eastAsia"/>
        </w:rPr>
        <w:t>考虑到学生的年龄特点，充分调动学生的一切积极因素，让他们多用眼看、多用耳听，多动脑、多动手、多动嘴，通过多媒体课件展示的录像、图表、地图、图片、资料等形式，多方位地向学生传授知识，在感知知识的过程中，形成新的知识结构。</w:t>
      </w:r>
    </w:p>
    <w:p w:rsidR="00620793" w:rsidRPr="00620793" w:rsidRDefault="00620793" w:rsidP="00620793">
      <w:pPr>
        <w:pStyle w:val="a4"/>
        <w:ind w:firstLineChars="200" w:firstLine="420"/>
        <w:rPr>
          <w:rFonts w:hint="eastAsia"/>
        </w:rPr>
      </w:pPr>
      <w:r w:rsidRPr="00620793">
        <w:rPr>
          <w:rFonts w:hint="eastAsia"/>
        </w:rPr>
        <w:t>4.</w:t>
      </w:r>
      <w:r w:rsidRPr="00620793">
        <w:rPr>
          <w:rFonts w:hint="eastAsia"/>
        </w:rPr>
        <w:t>给学生创设一个良好的历史情境进行学习。图表展示历史史料，配以音乐烘托气氛等，增强了趣味性，使学生“乐学”“善学”，“会学”“巧学”。</w:t>
      </w:r>
    </w:p>
    <w:p w:rsidR="00620793" w:rsidRPr="00620793" w:rsidRDefault="00620793" w:rsidP="00620793">
      <w:pPr>
        <w:pStyle w:val="a4"/>
        <w:ind w:firstLineChars="200" w:firstLine="420"/>
        <w:rPr>
          <w:rFonts w:hint="eastAsia"/>
        </w:rPr>
      </w:pPr>
      <w:r w:rsidRPr="00620793">
        <w:rPr>
          <w:rFonts w:hint="eastAsia"/>
        </w:rPr>
        <w:t>5.</w:t>
      </w:r>
      <w:r w:rsidRPr="00620793">
        <w:rPr>
          <w:rFonts w:hint="eastAsia"/>
        </w:rPr>
        <w:t>注重历史的德育功能，适时对学生进行爱国主义情感价值观、人生观的教育，提高学生的各方面素质。</w:t>
      </w:r>
    </w:p>
    <w:p w:rsidR="00620793" w:rsidRPr="00620793" w:rsidRDefault="00620793" w:rsidP="00620793">
      <w:pPr>
        <w:pStyle w:val="a4"/>
        <w:ind w:firstLineChars="200" w:firstLine="420"/>
        <w:rPr>
          <w:rFonts w:hint="eastAsia"/>
        </w:rPr>
      </w:pPr>
      <w:r w:rsidRPr="00620793">
        <w:rPr>
          <w:rFonts w:hint="eastAsia"/>
        </w:rPr>
        <w:t>6</w:t>
      </w:r>
      <w:r w:rsidRPr="00620793">
        <w:rPr>
          <w:rFonts w:hint="eastAsia"/>
        </w:rPr>
        <w:t>、教学形式多种多样，重视对学生通过多种渠道获取历史信息能力的培养。教学过程体现了教师教学方式和学生学习方式的转变，但仍要注意突出教师的组织、引导作用，实现学生的自主学习和合作探究学习，发挥了学生在学习过程中的主观能动性，体现了学生的主体地位。</w:t>
      </w:r>
    </w:p>
    <w:p w:rsidR="000208EF" w:rsidRPr="00620793" w:rsidRDefault="00620793" w:rsidP="00620793">
      <w:pPr>
        <w:pStyle w:val="a4"/>
        <w:rPr>
          <w:b/>
        </w:rPr>
      </w:pPr>
      <w:r w:rsidRPr="00620793">
        <w:rPr>
          <w:rFonts w:hint="eastAsia"/>
          <w:b/>
        </w:rPr>
        <w:t>二、主评人李家平的感想</w:t>
      </w:r>
    </w:p>
    <w:p w:rsidR="000208EF" w:rsidRPr="000208EF" w:rsidRDefault="000208EF" w:rsidP="00620793">
      <w:pPr>
        <w:pStyle w:val="a4"/>
        <w:ind w:firstLineChars="200" w:firstLine="420"/>
        <w:rPr>
          <w:rFonts w:ascii="SimSun" w:eastAsia="宋体" w:hAnsi="SimSun" w:cs="宋体" w:hint="eastAsia"/>
          <w:kern w:val="0"/>
          <w:szCs w:val="21"/>
        </w:rPr>
      </w:pPr>
      <w:r w:rsidRPr="000208EF">
        <w:rPr>
          <w:rFonts w:ascii="SimSun" w:eastAsia="宋体" w:hAnsi="SimSun" w:cs="宋体"/>
          <w:kern w:val="0"/>
          <w:szCs w:val="21"/>
        </w:rPr>
        <w:t>本课《课程标准》要求</w:t>
      </w:r>
      <w:r w:rsidRPr="000208EF">
        <w:rPr>
          <w:rFonts w:ascii="SimSun" w:eastAsia="宋体" w:hAnsi="SimSun" w:cs="宋体"/>
          <w:kern w:val="0"/>
          <w:szCs w:val="21"/>
        </w:rPr>
        <w:t>“</w:t>
      </w:r>
      <w:r w:rsidRPr="000208EF">
        <w:rPr>
          <w:rFonts w:ascii="SimSun" w:eastAsia="宋体" w:hAnsi="SimSun" w:cs="宋体"/>
          <w:kern w:val="0"/>
          <w:szCs w:val="21"/>
        </w:rPr>
        <w:t>列举</w:t>
      </w:r>
      <w:r w:rsidRPr="000208EF">
        <w:rPr>
          <w:rFonts w:ascii="SimSun" w:eastAsia="宋体" w:hAnsi="SimSun" w:cs="宋体"/>
          <w:kern w:val="0"/>
          <w:szCs w:val="21"/>
        </w:rPr>
        <w:t>1840</w:t>
      </w:r>
      <w:r w:rsidRPr="000208EF">
        <w:rPr>
          <w:rFonts w:ascii="SimSun" w:eastAsia="宋体" w:hAnsi="SimSun" w:cs="宋体"/>
          <w:kern w:val="0"/>
          <w:szCs w:val="21"/>
        </w:rPr>
        <w:t>年至</w:t>
      </w:r>
      <w:r w:rsidRPr="000208EF">
        <w:rPr>
          <w:rFonts w:ascii="SimSun" w:eastAsia="宋体" w:hAnsi="SimSun" w:cs="宋体"/>
          <w:kern w:val="0"/>
          <w:szCs w:val="21"/>
        </w:rPr>
        <w:t>1900</w:t>
      </w:r>
      <w:r w:rsidRPr="000208EF">
        <w:rPr>
          <w:rFonts w:ascii="SimSun" w:eastAsia="宋体" w:hAnsi="SimSun" w:cs="宋体"/>
          <w:kern w:val="0"/>
          <w:szCs w:val="21"/>
        </w:rPr>
        <w:t>年间西方列强的侵华史实，概述中国军民反抗外来侵略斗争的事迹，体会中华民族英勇不屈的斗争精神</w:t>
      </w:r>
      <w:r w:rsidRPr="000208EF">
        <w:rPr>
          <w:rFonts w:ascii="SimSun" w:eastAsia="宋体" w:hAnsi="SimSun" w:cs="宋体"/>
          <w:kern w:val="0"/>
          <w:szCs w:val="21"/>
        </w:rPr>
        <w:t>”</w:t>
      </w:r>
      <w:r w:rsidRPr="000208EF">
        <w:rPr>
          <w:rFonts w:ascii="SimSun" w:eastAsia="宋体" w:hAnsi="SimSun" w:cs="宋体"/>
          <w:kern w:val="0"/>
          <w:szCs w:val="21"/>
        </w:rPr>
        <w:t>。本课内容集中介绍了中日甲午战争和八国联军侵华战争以及义和团运动。本课第一目</w:t>
      </w:r>
      <w:r w:rsidRPr="000208EF">
        <w:rPr>
          <w:rFonts w:ascii="SimSun" w:eastAsia="宋体" w:hAnsi="SimSun" w:cs="宋体"/>
          <w:kern w:val="0"/>
          <w:szCs w:val="21"/>
        </w:rPr>
        <w:t>“</w:t>
      </w:r>
      <w:r w:rsidRPr="000208EF">
        <w:rPr>
          <w:rFonts w:ascii="SimSun" w:eastAsia="宋体" w:hAnsi="SimSun" w:cs="宋体"/>
          <w:kern w:val="0"/>
          <w:szCs w:val="21"/>
        </w:rPr>
        <w:t>甲午战争和民族危机的加深</w:t>
      </w:r>
      <w:r w:rsidRPr="000208EF">
        <w:rPr>
          <w:rFonts w:ascii="SimSun" w:eastAsia="宋体" w:hAnsi="SimSun" w:cs="宋体"/>
          <w:kern w:val="0"/>
          <w:szCs w:val="21"/>
        </w:rPr>
        <w:t>”</w:t>
      </w:r>
      <w:r w:rsidRPr="000208EF">
        <w:rPr>
          <w:rFonts w:ascii="SimSun" w:eastAsia="宋体" w:hAnsi="SimSun" w:cs="宋体"/>
          <w:kern w:val="0"/>
          <w:szCs w:val="21"/>
        </w:rPr>
        <w:t>，简要介绍甲午战争的背景、经过，重点谈战争的影响。第二目</w:t>
      </w:r>
      <w:r w:rsidRPr="000208EF">
        <w:rPr>
          <w:rFonts w:ascii="SimSun" w:eastAsia="宋体" w:hAnsi="SimSun" w:cs="宋体"/>
          <w:kern w:val="0"/>
          <w:szCs w:val="21"/>
        </w:rPr>
        <w:t>“</w:t>
      </w:r>
      <w:r w:rsidRPr="000208EF">
        <w:rPr>
          <w:rFonts w:ascii="SimSun" w:eastAsia="宋体" w:hAnsi="SimSun" w:cs="宋体"/>
          <w:kern w:val="0"/>
          <w:szCs w:val="21"/>
        </w:rPr>
        <w:t>八国联军侵华与中国人民的反抗斗争</w:t>
      </w:r>
      <w:r w:rsidRPr="000208EF">
        <w:rPr>
          <w:rFonts w:ascii="SimSun" w:eastAsia="宋体" w:hAnsi="SimSun" w:cs="宋体"/>
          <w:kern w:val="0"/>
          <w:szCs w:val="21"/>
        </w:rPr>
        <w:t>”</w:t>
      </w:r>
      <w:r w:rsidRPr="000208EF">
        <w:rPr>
          <w:rFonts w:ascii="SimSun" w:eastAsia="宋体" w:hAnsi="SimSun" w:cs="宋体"/>
          <w:kern w:val="0"/>
          <w:szCs w:val="21"/>
        </w:rPr>
        <w:t>，简要介绍义和团运动和八国联军的侵华概况，重点讲述《辛丑条约》的内容及影响。</w:t>
      </w:r>
    </w:p>
    <w:p w:rsidR="000208EF" w:rsidRPr="000208EF" w:rsidRDefault="000208EF" w:rsidP="00620793">
      <w:pPr>
        <w:pStyle w:val="a4"/>
        <w:rPr>
          <w:rFonts w:ascii="SimSun" w:eastAsia="宋体" w:hAnsi="SimSun" w:cs="宋体" w:hint="eastAsia"/>
          <w:kern w:val="0"/>
          <w:szCs w:val="21"/>
        </w:rPr>
      </w:pPr>
      <w:r w:rsidRPr="000208EF">
        <w:rPr>
          <w:rFonts w:ascii="SimSun" w:eastAsia="宋体" w:hAnsi="SimSun" w:cs="宋体"/>
          <w:kern w:val="0"/>
          <w:szCs w:val="21"/>
        </w:rPr>
        <w:t>本课重点讲的是近代史上列强侵华的史实和中国军民反抗外来侵略的斗争事迹。在教学过程中，从目前钓鱼岛问题引发的中日争端这一学生感兴趣的话题引入课文。再通过设置材料和图表分析中日两国不同表现，层层引导学生分析战争爆发的原因，使学生认识到日本发动的甲午战争不是偶然的，而是蓄谋已久的，而且通过分析面临民族危机的情况下中日两国表现的不同，为中国战败做铺垫。展示甲午中日战争示意图，简要讲解战争的过程，体会中国人民反抗外来侵略的精神和清政府的妥协投降政策和日本帝国主义的残忍；增强时代责任感，反对军国主义，进行爱国主义教育等。显示中方失败的材料，让学生归纳出中国失败的原因；；显示《马关条约》的内容，逐条分析各条内容给中国带来的影响。体会清政府的卖国求荣的嘴脸和日本帝国主义的贪得无厌。通过史料引导学生分析战争给中国社会带来的影响，使学生认识到这是中华民族走向严重危机的一个重要标志，同时也是促成清王朝进行军事改革和中国各界民众奋起救亡图存的一个重要转折，为以后的课程做铺垫。</w:t>
      </w:r>
    </w:p>
    <w:p w:rsidR="000208EF" w:rsidRPr="000208EF" w:rsidRDefault="000208EF" w:rsidP="00620793">
      <w:pPr>
        <w:pStyle w:val="a4"/>
        <w:ind w:firstLineChars="200" w:firstLine="420"/>
        <w:rPr>
          <w:rFonts w:ascii="SimSun" w:eastAsia="宋体" w:hAnsi="SimSun" w:cs="宋体" w:hint="eastAsia"/>
          <w:kern w:val="0"/>
          <w:szCs w:val="21"/>
        </w:rPr>
      </w:pPr>
      <w:r w:rsidRPr="000208EF">
        <w:rPr>
          <w:rFonts w:ascii="SimSun" w:eastAsia="宋体" w:hAnsi="SimSun" w:cs="宋体"/>
          <w:kern w:val="0"/>
          <w:szCs w:val="21"/>
        </w:rPr>
        <w:t>学习义和团运动，理解特定时代里反抗斗争的需要，领会反侵略斗争曾起过的积极作用，增强爱国意识；但也体现了旧式阶级的局限性，为分析失败原因做埋伏，并通过与太平天国运动的对比，提高学生分析比较问题的能力，对教材进行整合处理，提出问题后要适时加以引导，目的是让学生了解甲午战争对今天中日关系的影响，及我们应如何自强不息，如何正确认识和解决历史遗留问题。</w:t>
      </w:r>
    </w:p>
    <w:p w:rsidR="000208EF" w:rsidRPr="000208EF" w:rsidRDefault="000208EF" w:rsidP="00620793">
      <w:pPr>
        <w:pStyle w:val="a4"/>
        <w:ind w:firstLineChars="250" w:firstLine="525"/>
        <w:rPr>
          <w:rFonts w:ascii="SimSun" w:eastAsia="宋体" w:hAnsi="SimSun" w:cs="宋体" w:hint="eastAsia"/>
          <w:kern w:val="0"/>
          <w:szCs w:val="21"/>
        </w:rPr>
      </w:pPr>
      <w:r w:rsidRPr="000208EF">
        <w:rPr>
          <w:rFonts w:ascii="SimSun" w:eastAsia="宋体" w:hAnsi="SimSun" w:cs="宋体"/>
          <w:kern w:val="0"/>
          <w:szCs w:val="21"/>
        </w:rPr>
        <w:t>在八国联军侵华的问题上，主要依据前几次战争的分析模式简要处理，主要分析《辛丑条约》的内容及其带来的社会影响，通过与前几个条约作比较，认识中国一步步陷入半殖民地半封建社会的深渊的过程。最后让学生课</w:t>
      </w:r>
      <w:r w:rsidRPr="000208EF">
        <w:rPr>
          <w:rFonts w:ascii="SimSun" w:eastAsia="宋体" w:hAnsi="SimSun" w:cs="宋体"/>
          <w:kern w:val="0"/>
          <w:szCs w:val="21"/>
        </w:rPr>
        <w:lastRenderedPageBreak/>
        <w:t>后自己列表比较近代前期的四次侵略战争，使学生整体上把握前期的基本脉络，加深印象。</w:t>
      </w:r>
    </w:p>
    <w:p w:rsidR="000208EF" w:rsidRPr="000208EF" w:rsidRDefault="000208EF" w:rsidP="00620793">
      <w:pPr>
        <w:pStyle w:val="a4"/>
        <w:ind w:firstLineChars="250" w:firstLine="525"/>
        <w:rPr>
          <w:rFonts w:ascii="SimSun" w:eastAsia="宋体" w:hAnsi="SimSun" w:cs="宋体" w:hint="eastAsia"/>
          <w:kern w:val="0"/>
          <w:szCs w:val="21"/>
        </w:rPr>
      </w:pPr>
      <w:r w:rsidRPr="000208EF">
        <w:rPr>
          <w:rFonts w:ascii="SimSun" w:eastAsia="宋体" w:hAnsi="SimSun" w:cs="宋体"/>
          <w:kern w:val="0"/>
          <w:szCs w:val="21"/>
        </w:rPr>
        <w:t>总体说来，这一课要处理的问题较多，特别是对几个条约的比较、两次农民运动的比较、甲午战争的转折意义的分析理解等问题上的处理，既有利于学生对问题的深入理解，而并不是流于表面，也是这堂课的精彩亮点所在，使得这堂课有一定的深度和厚度，这需要平时的积累，所以我们今后尤其要注意经验的累积，做到厚积薄发。</w:t>
      </w:r>
    </w:p>
    <w:p w:rsidR="000208EF" w:rsidRDefault="000208EF" w:rsidP="00620793">
      <w:pPr>
        <w:pStyle w:val="a4"/>
      </w:pPr>
    </w:p>
    <w:sectPr w:rsidR="000208EF" w:rsidSect="00340115">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C3811"/>
    <w:multiLevelType w:val="hybridMultilevel"/>
    <w:tmpl w:val="5D16B002"/>
    <w:lvl w:ilvl="0" w:tplc="B58AEF8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0208EF"/>
    <w:rsid w:val="000208EF"/>
    <w:rsid w:val="002125C6"/>
    <w:rsid w:val="00340115"/>
    <w:rsid w:val="00620793"/>
    <w:rsid w:val="008233D5"/>
    <w:rsid w:val="00C927B9"/>
    <w:rsid w:val="00D40011"/>
    <w:rsid w:val="00D743FE"/>
    <w:rsid w:val="00E300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3D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qFormat/>
    <w:rsid w:val="008233D5"/>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
    <w:name w:val="副标题 Char"/>
    <w:basedOn w:val="a0"/>
    <w:link w:val="a3"/>
    <w:uiPriority w:val="11"/>
    <w:rsid w:val="008233D5"/>
    <w:rPr>
      <w:rFonts w:asciiTheme="majorHAnsi" w:eastAsia="宋体" w:hAnsiTheme="majorHAnsi" w:cstheme="majorBidi"/>
      <w:b/>
      <w:bCs/>
      <w:kern w:val="28"/>
      <w:sz w:val="32"/>
      <w:szCs w:val="32"/>
    </w:rPr>
  </w:style>
  <w:style w:type="paragraph" w:styleId="a4">
    <w:name w:val="No Spacing"/>
    <w:uiPriority w:val="1"/>
    <w:qFormat/>
    <w:rsid w:val="008233D5"/>
    <w:pPr>
      <w:widowControl w:val="0"/>
    </w:pPr>
  </w:style>
  <w:style w:type="paragraph" w:styleId="a5">
    <w:name w:val="List Paragraph"/>
    <w:basedOn w:val="a"/>
    <w:uiPriority w:val="34"/>
    <w:qFormat/>
    <w:rsid w:val="000208EF"/>
    <w:pPr>
      <w:ind w:firstLineChars="200" w:firstLine="420"/>
    </w:pPr>
  </w:style>
  <w:style w:type="paragraph" w:styleId="a6">
    <w:name w:val="Normal (Web)"/>
    <w:basedOn w:val="a"/>
    <w:uiPriority w:val="99"/>
    <w:semiHidden/>
    <w:unhideWhenUsed/>
    <w:rsid w:val="00620793"/>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620793"/>
    <w:rPr>
      <w:b/>
      <w:bCs/>
    </w:rPr>
  </w:style>
</w:styles>
</file>

<file path=word/webSettings.xml><?xml version="1.0" encoding="utf-8"?>
<w:webSettings xmlns:r="http://schemas.openxmlformats.org/officeDocument/2006/relationships" xmlns:w="http://schemas.openxmlformats.org/wordprocessingml/2006/main">
  <w:divs>
    <w:div w:id="157096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2019-10-11T07:56:00Z</dcterms:created>
  <dcterms:modified xsi:type="dcterms:W3CDTF">2019-10-16T02:34:00Z</dcterms:modified>
</cp:coreProperties>
</file>