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</w:rPr>
        <w:t>20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>18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</w:rPr>
        <w:t>——201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>9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</w:rPr>
        <w:t>学年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>南京市秦淮中学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</w:rPr>
        <w:t>第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>二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</w:rPr>
        <w:t xml:space="preserve">学期高一政治备课组工作总结 </w:t>
      </w: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13"/>
          <w:szCs w:val="13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                   </w:t>
      </w:r>
    </w:p>
    <w:p>
      <w:pPr>
        <w:ind w:firstLine="480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</w:rPr>
        <w:t xml:space="preserve"> 　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</w:rPr>
        <w:t>本学期高一政治备课组在学校教务处直接领导下，全体成员积极努力，认真工作，围绕“高效学习、高效课堂”教学新理念，积极实施新课程改革，以培养学生的创新精神与实践能力为着力点，全面推进素质教育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</w:rPr>
        <w:t xml:space="preserve">现将本学期工作总结如下： </w:t>
      </w:r>
    </w:p>
    <w:p>
      <w:pPr>
        <w:ind w:firstLine="480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</w:rPr>
      </w:pPr>
    </w:p>
    <w:p>
      <w:pPr>
        <w:numPr>
          <w:ilvl w:val="0"/>
          <w:numId w:val="1"/>
        </w:numPr>
        <w:ind w:left="720" w:leftChars="0" w:firstLine="0" w:firstLineChars="0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>主要的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</w:rPr>
        <w:t>工作和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>取得的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</w:rPr>
        <w:t xml:space="preserve">成绩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</w:rPr>
        <w:t>　　</w:t>
      </w:r>
    </w:p>
    <w:p>
      <w:pPr>
        <w:numPr>
          <w:numId w:val="0"/>
        </w:numP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lang w:val="en-US" w:eastAsia="zh-CN"/>
        </w:rPr>
        <w:t>1.</w:t>
      </w:r>
      <w:bookmarkStart w:id="0" w:name="_GoBack"/>
      <w:bookmarkEnd w:id="0"/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</w:rPr>
        <w:t>支持学校工作，积极完成任务。 刚刚过去的一学期，高一政治备课组圆满地完成了学校和年段分配、布置的各项任务。全组老师积极支持学校工作，群策群力制定教学计划；主动撰写教研教改论文；认真按时按质进行集体备课；积极落实教导处组织的教学观摩和教学研究活动，平均每人开设公开课1节以上，并取得了较好的效果。 　　</w:t>
      </w:r>
    </w:p>
    <w:p>
      <w:pPr>
        <w:numPr>
          <w:ilvl w:val="0"/>
          <w:numId w:val="2"/>
        </w:numPr>
        <w:ind w:left="0" w:leftChars="0" w:firstLine="0" w:firstLineChars="0"/>
        <w:rPr>
          <w:sz w:val="24"/>
          <w:szCs w:val="24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</w:rPr>
        <w:t>坚持集体备课，不断钻研教学。每次备课活动都做到备大纲、备教材、备学生，研究教材重点、难点、知识点，关注新课程改革下对学生情感价值观的培养和教育，研究教法、学法，注重学生思维的训练和创新能力的培养。各位老师相互交流，各抒己见，在探讨对比中，做到资源共享，优势互补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</w:rPr>
        <w:t>发扬团体合作精神，注重相互交流探讨。本备课组的老师无论是谁在网上收集到的或在别处得到的教学资料，都努力做到资源共享，共同提高备课效率。为了深入推动课堂教学改革，高一政治备课组坚持相互听课，当面或利用集体备课时间实事求是的有针对性的交流意见，提出改进教学的建议，共同探索更好的教学方法和路子，形成教学的互动，实现教学相长。我们组内的教研气氛非常浓厚，除都能按时参加组内的正常集体备课活动外，我们还在平时利用课余时间碰在一起讨论问题，研讨教法，互相切磋，共同提高。同事们通过讨论，不但提高了对许多模糊问题的认识与理解，而且还进一步增进了彼此之间的友谊。 　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</w:rPr>
        <w:t>目标明确，稳打稳扎。在教研、教学过程中，我们高一备课组始终坚持为高考备战的原则，不仅在教学过程中强调思维习惯和解题能力的培养，严格按高考要求讲授知识、考核学生，坚持随堂检测、一节一练、一课一考制度，而且开创性地提出旧题新考，强化学生对课堂内容的消化理解，扎扎实实抓规范。 　　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</w:rPr>
        <w:t>通过一学期的教学工作，在全组的集体努力下，取得了全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lang w:val="en-US" w:eastAsia="zh-CN"/>
        </w:rPr>
        <w:t>区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</w:rPr>
        <w:t>统一考试优异成绩。 　</w:t>
      </w:r>
    </w:p>
    <w:p>
      <w:pPr>
        <w:numPr>
          <w:ilvl w:val="0"/>
          <w:numId w:val="1"/>
        </w:numPr>
        <w:ind w:left="720" w:leftChars="0" w:firstLine="0" w:firstLineChars="0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</w:rPr>
        <w:t xml:space="preserve">存在的问题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</w:rPr>
        <w:t>　　</w:t>
      </w:r>
    </w:p>
    <w:p>
      <w:pPr>
        <w:numPr>
          <w:ilvl w:val="0"/>
          <w:numId w:val="3"/>
        </w:numP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</w:rPr>
        <w:t>相当一部分学生对政治课不重视，学习积极性不够高。 　　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</w:rPr>
        <w:t>学习上还存在死记硬背现象，运用所学知识分析问题和解决问题的能力较差。 　　3.学生获取生活经验的途径较少，学生分析学科知识与生活现象、理论逻辑与生活逻辑的有机结合的能力仍有待提高。 　　</w:t>
      </w:r>
    </w:p>
    <w:p>
      <w:pPr>
        <w:numPr>
          <w:ilvl w:val="0"/>
          <w:numId w:val="1"/>
        </w:numPr>
        <w:ind w:left="720" w:leftChars="0" w:firstLine="0" w:firstLineChars="0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>今后针对性的设想</w:t>
      </w:r>
    </w:p>
    <w:p>
      <w:pPr>
        <w:numPr>
          <w:numId w:val="0"/>
        </w:numPr>
        <w:rPr>
          <w:sz w:val="24"/>
          <w:szCs w:val="24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</w:rPr>
        <w:t>教育工作，是一项常做常新，永无止境的工作。虽然我们仍然有许多地方还不能十分令人满意，但这也正是我们前进的动力，我们有信心使本备课组成为学校可以信赖并引以为荣的团队！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324D4B"/>
    <w:multiLevelType w:val="singleLevel"/>
    <w:tmpl w:val="B3324D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8A36DBB"/>
    <w:multiLevelType w:val="singleLevel"/>
    <w:tmpl w:val="B8A36DBB"/>
    <w:lvl w:ilvl="0" w:tentative="0">
      <w:start w:val="1"/>
      <w:numFmt w:val="chineseCounting"/>
      <w:suff w:val="nothing"/>
      <w:lvlText w:val="%1、"/>
      <w:lvlJc w:val="left"/>
      <w:pPr>
        <w:ind w:left="720" w:leftChars="0" w:firstLine="0" w:firstLineChars="0"/>
      </w:pPr>
      <w:rPr>
        <w:rFonts w:hint="eastAsia"/>
      </w:rPr>
    </w:lvl>
  </w:abstractNum>
  <w:abstractNum w:abstractNumId="2">
    <w:nsid w:val="CB4075AE"/>
    <w:multiLevelType w:val="singleLevel"/>
    <w:tmpl w:val="CB4075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07299"/>
    <w:rsid w:val="0B107299"/>
    <w:rsid w:val="1600649E"/>
    <w:rsid w:val="2CED1AFA"/>
    <w:rsid w:val="681A7702"/>
    <w:rsid w:val="6A84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2019-06-28T07:15:00Z</dcterms:created>
  <dc:creator>血影灬焰</dc:creator>
  <cp:lastModifiedBy>血影灬焰</cp:lastModifiedBy>
  <dcterms:modified xsi:type="dcterms:W3CDTF">2019-06-28T07:42:40Z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